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1C" w:rsidRDefault="00500B1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00B1C" w:rsidRDefault="00500B1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00B1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0B1C" w:rsidRDefault="00500B1C">
            <w:pPr>
              <w:pStyle w:val="ConsPlusNormal"/>
            </w:pPr>
            <w:r>
              <w:t>10 января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0B1C" w:rsidRDefault="00500B1C">
            <w:pPr>
              <w:pStyle w:val="ConsPlusNormal"/>
              <w:jc w:val="right"/>
            </w:pPr>
            <w:r>
              <w:t>N 17-ФЗ</w:t>
            </w:r>
          </w:p>
        </w:tc>
      </w:tr>
    </w:tbl>
    <w:p w:rsidR="00500B1C" w:rsidRDefault="00500B1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0B1C" w:rsidRDefault="00500B1C">
      <w:pPr>
        <w:pStyle w:val="ConsPlusNormal"/>
      </w:pPr>
    </w:p>
    <w:p w:rsidR="00500B1C" w:rsidRDefault="00500B1C">
      <w:pPr>
        <w:pStyle w:val="ConsPlusTitle"/>
        <w:jc w:val="center"/>
      </w:pPr>
      <w:r>
        <w:t>РОССИЙСКАЯ ФЕДЕРАЦИЯ</w:t>
      </w:r>
    </w:p>
    <w:p w:rsidR="00500B1C" w:rsidRDefault="00500B1C">
      <w:pPr>
        <w:pStyle w:val="ConsPlusTitle"/>
        <w:jc w:val="center"/>
      </w:pPr>
    </w:p>
    <w:p w:rsidR="00500B1C" w:rsidRDefault="00500B1C">
      <w:pPr>
        <w:pStyle w:val="ConsPlusTitle"/>
        <w:jc w:val="center"/>
      </w:pPr>
      <w:r>
        <w:t>ФЕДЕРАЛЬНЫЙ ЗАКОН</w:t>
      </w:r>
    </w:p>
    <w:p w:rsidR="00500B1C" w:rsidRDefault="00500B1C">
      <w:pPr>
        <w:pStyle w:val="ConsPlusTitle"/>
        <w:jc w:val="center"/>
      </w:pPr>
    </w:p>
    <w:p w:rsidR="00500B1C" w:rsidRDefault="00500B1C">
      <w:pPr>
        <w:pStyle w:val="ConsPlusTitle"/>
        <w:jc w:val="center"/>
      </w:pPr>
      <w:r>
        <w:t>О ЖЕЛЕЗНОДОРОЖНОМ ТРАНСПОРТЕ В РОССИЙСКОЙ ФЕДЕРАЦИИ</w:t>
      </w:r>
    </w:p>
    <w:p w:rsidR="00500B1C" w:rsidRDefault="00500B1C">
      <w:pPr>
        <w:pStyle w:val="ConsPlusNormal"/>
      </w:pPr>
    </w:p>
    <w:p w:rsidR="00500B1C" w:rsidRDefault="00500B1C">
      <w:pPr>
        <w:pStyle w:val="ConsPlusNormal"/>
        <w:jc w:val="right"/>
      </w:pPr>
      <w:r>
        <w:t>Принят</w:t>
      </w:r>
    </w:p>
    <w:p w:rsidR="00500B1C" w:rsidRDefault="00500B1C">
      <w:pPr>
        <w:pStyle w:val="ConsPlusNormal"/>
        <w:jc w:val="right"/>
      </w:pPr>
      <w:r>
        <w:t>Государственной Думой</w:t>
      </w:r>
    </w:p>
    <w:p w:rsidR="00500B1C" w:rsidRDefault="00500B1C">
      <w:pPr>
        <w:pStyle w:val="ConsPlusNormal"/>
        <w:jc w:val="right"/>
      </w:pPr>
      <w:r>
        <w:t>24 декабря 2002 года</w:t>
      </w:r>
    </w:p>
    <w:p w:rsidR="00500B1C" w:rsidRDefault="00500B1C">
      <w:pPr>
        <w:pStyle w:val="ConsPlusNormal"/>
      </w:pPr>
    </w:p>
    <w:p w:rsidR="00500B1C" w:rsidRDefault="00500B1C">
      <w:pPr>
        <w:pStyle w:val="ConsPlusNormal"/>
        <w:jc w:val="right"/>
      </w:pPr>
      <w:r>
        <w:t>Одобрен</w:t>
      </w:r>
    </w:p>
    <w:p w:rsidR="00500B1C" w:rsidRDefault="00500B1C">
      <w:pPr>
        <w:pStyle w:val="ConsPlusNormal"/>
        <w:jc w:val="right"/>
      </w:pPr>
      <w:r>
        <w:t>Советом Федерации</w:t>
      </w:r>
    </w:p>
    <w:p w:rsidR="00500B1C" w:rsidRDefault="00500B1C">
      <w:pPr>
        <w:pStyle w:val="ConsPlusNormal"/>
        <w:jc w:val="right"/>
      </w:pPr>
      <w:r>
        <w:t>27 декабря 2002 года</w:t>
      </w:r>
    </w:p>
    <w:p w:rsidR="00500B1C" w:rsidRDefault="00500B1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00B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B1C" w:rsidRDefault="00500B1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B1C" w:rsidRDefault="00500B1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0B1C" w:rsidRDefault="00500B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0B1C" w:rsidRDefault="00500B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07.07.2003 </w:t>
            </w:r>
            <w:hyperlink r:id="rId5">
              <w:r>
                <w:rPr>
                  <w:color w:val="0000FF"/>
                </w:rPr>
                <w:t>N 115-ФЗ</w:t>
              </w:r>
            </w:hyperlink>
            <w:r>
              <w:rPr>
                <w:color w:val="392C69"/>
              </w:rPr>
              <w:t>,</w:t>
            </w:r>
          </w:p>
          <w:p w:rsidR="00500B1C" w:rsidRDefault="00500B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08.11.2007 </w:t>
            </w:r>
            <w:hyperlink r:id="rId6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22.07.2008 </w:t>
            </w:r>
            <w:hyperlink r:id="rId7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8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500B1C" w:rsidRDefault="00500B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26.12.2008 </w:t>
            </w:r>
            <w:hyperlink r:id="rId9">
              <w:r>
                <w:rPr>
                  <w:color w:val="0000FF"/>
                </w:rPr>
                <w:t>N 294-ФЗ</w:t>
              </w:r>
            </w:hyperlink>
            <w:r>
              <w:rPr>
                <w:color w:val="392C69"/>
              </w:rPr>
              <w:t xml:space="preserve"> (ред. 28.04.2009), от 30.12.2008 </w:t>
            </w:r>
            <w:hyperlink r:id="rId10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>,</w:t>
            </w:r>
          </w:p>
          <w:p w:rsidR="00500B1C" w:rsidRDefault="00500B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04.05.2011 </w:t>
            </w:r>
            <w:hyperlink r:id="rId11">
              <w:r>
                <w:rPr>
                  <w:color w:val="0000FF"/>
                </w:rPr>
                <w:t>N 99-ФЗ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12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13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>,</w:t>
            </w:r>
          </w:p>
          <w:p w:rsidR="00500B1C" w:rsidRDefault="00500B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07.11.2011 </w:t>
            </w:r>
            <w:hyperlink r:id="rId14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 xml:space="preserve">, от 14.06.2012 </w:t>
            </w:r>
            <w:hyperlink r:id="rId15">
              <w:r>
                <w:rPr>
                  <w:color w:val="0000FF"/>
                </w:rPr>
                <w:t>N 78-ФЗ</w:t>
              </w:r>
            </w:hyperlink>
            <w:r>
              <w:rPr>
                <w:color w:val="392C69"/>
              </w:rPr>
              <w:t xml:space="preserve">, от 28.07.2012 </w:t>
            </w:r>
            <w:hyperlink r:id="rId16">
              <w:r>
                <w:rPr>
                  <w:color w:val="0000FF"/>
                </w:rPr>
                <w:t>N 131-ФЗ</w:t>
              </w:r>
            </w:hyperlink>
            <w:r>
              <w:rPr>
                <w:color w:val="392C69"/>
              </w:rPr>
              <w:t>,</w:t>
            </w:r>
          </w:p>
          <w:p w:rsidR="00500B1C" w:rsidRDefault="00500B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17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01.12.2014 </w:t>
            </w:r>
            <w:hyperlink r:id="rId18">
              <w:r>
                <w:rPr>
                  <w:color w:val="0000FF"/>
                </w:rPr>
                <w:t>N 419-ФЗ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19">
              <w:r>
                <w:rPr>
                  <w:color w:val="0000FF"/>
                </w:rPr>
                <w:t>N 503-ФЗ</w:t>
              </w:r>
            </w:hyperlink>
            <w:r>
              <w:rPr>
                <w:color w:val="392C69"/>
              </w:rPr>
              <w:t>,</w:t>
            </w:r>
          </w:p>
          <w:p w:rsidR="00500B1C" w:rsidRDefault="00500B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20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1">
              <w:r>
                <w:rPr>
                  <w:color w:val="0000FF"/>
                </w:rPr>
                <w:t>N 247-ФЗ</w:t>
              </w:r>
            </w:hyperlink>
            <w:r>
              <w:rPr>
                <w:color w:val="392C69"/>
              </w:rPr>
              <w:t xml:space="preserve">, от 05.04.2016 </w:t>
            </w:r>
            <w:hyperlink r:id="rId22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>,</w:t>
            </w:r>
          </w:p>
          <w:p w:rsidR="00500B1C" w:rsidRDefault="00500B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23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26.07.2017 </w:t>
            </w:r>
            <w:hyperlink r:id="rId24">
              <w:r>
                <w:rPr>
                  <w:color w:val="0000FF"/>
                </w:rPr>
                <w:t>N 205-ФЗ</w:t>
              </w:r>
            </w:hyperlink>
            <w:r>
              <w:rPr>
                <w:color w:val="392C69"/>
              </w:rPr>
              <w:t xml:space="preserve">, от 20.12.2017 </w:t>
            </w:r>
            <w:hyperlink r:id="rId25">
              <w:r>
                <w:rPr>
                  <w:color w:val="0000FF"/>
                </w:rPr>
                <w:t>N 400-ФЗ</w:t>
              </w:r>
            </w:hyperlink>
            <w:r>
              <w:rPr>
                <w:color w:val="392C69"/>
              </w:rPr>
              <w:t>,</w:t>
            </w:r>
          </w:p>
          <w:p w:rsidR="00500B1C" w:rsidRDefault="00500B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26">
              <w:r>
                <w:rPr>
                  <w:color w:val="0000FF"/>
                </w:rPr>
                <w:t>N 312-ФЗ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27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28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>,</w:t>
            </w:r>
          </w:p>
          <w:p w:rsidR="00500B1C" w:rsidRDefault="00500B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29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30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14.03.2022 </w:t>
            </w:r>
            <w:hyperlink r:id="rId31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B1C" w:rsidRDefault="00500B1C">
            <w:pPr>
              <w:pStyle w:val="ConsPlusNormal"/>
            </w:pPr>
          </w:p>
        </w:tc>
      </w:tr>
    </w:tbl>
    <w:p w:rsidR="00500B1C" w:rsidRDefault="00500B1C">
      <w:pPr>
        <w:pStyle w:val="ConsPlusNormal"/>
        <w:jc w:val="center"/>
      </w:pPr>
    </w:p>
    <w:p w:rsidR="00500B1C" w:rsidRDefault="00500B1C">
      <w:pPr>
        <w:pStyle w:val="ConsPlusNormal"/>
        <w:ind w:firstLine="540"/>
        <w:jc w:val="both"/>
      </w:pPr>
      <w:r>
        <w:t>Настоящий Федеральный закон устанавливает правовые, организационные и экономические условия функционирования железнодорожного транспорта общего пользования, основы взаимодействия организаций железнодорожного транспорта и выполняющих работы (услуги) на железнодорожном транспорте индивидуальных предпринимателей с органами государственной власти и организациями других видов транспорта, а также основы государственного регулирования в области железнодорожного транспорта необщего пользования.</w:t>
      </w:r>
    </w:p>
    <w:p w:rsidR="00500B1C" w:rsidRDefault="00500B1C">
      <w:pPr>
        <w:pStyle w:val="ConsPlusNormal"/>
      </w:pPr>
    </w:p>
    <w:p w:rsidR="00500B1C" w:rsidRDefault="00500B1C">
      <w:pPr>
        <w:pStyle w:val="ConsPlusTitle"/>
        <w:jc w:val="center"/>
        <w:outlineLvl w:val="0"/>
      </w:pPr>
      <w:r>
        <w:t>Глава 1. ОБЩИЕ ПОЛОЖЕНИЯ</w:t>
      </w:r>
    </w:p>
    <w:p w:rsidR="00500B1C" w:rsidRDefault="00500B1C">
      <w:pPr>
        <w:pStyle w:val="ConsPlusNormal"/>
      </w:pPr>
    </w:p>
    <w:p w:rsidR="00500B1C" w:rsidRDefault="00500B1C">
      <w:pPr>
        <w:pStyle w:val="ConsPlusTitle"/>
        <w:ind w:firstLine="540"/>
        <w:jc w:val="both"/>
        <w:outlineLvl w:val="1"/>
      </w:pPr>
      <w:r>
        <w:t>Статья 1. Основы функционирования железнодорожного транспорта в Российской Федерации</w:t>
      </w:r>
    </w:p>
    <w:p w:rsidR="00500B1C" w:rsidRDefault="00500B1C">
      <w:pPr>
        <w:pStyle w:val="ConsPlusNormal"/>
      </w:pPr>
    </w:p>
    <w:p w:rsidR="00500B1C" w:rsidRDefault="00500B1C">
      <w:pPr>
        <w:pStyle w:val="ConsPlusNormal"/>
        <w:ind w:firstLine="540"/>
        <w:jc w:val="both"/>
      </w:pPr>
      <w:r>
        <w:t xml:space="preserve">1. Железнодорожный транспорт в Российской Федерации является составной частью единой транспортной системы Российской Федерации. Железнодорожный транспорт в Российской Федерации во взаимодействии с организациями других видов транспорта призван своевременно и качественно обеспечивать потребности физических лиц, юридических лиц и государства в перевозках железнодорожным транспортом, способствовать созданию условий для развития экономики и обеспечения </w:t>
      </w:r>
      <w:hyperlink r:id="rId32">
        <w:r>
          <w:rPr>
            <w:color w:val="0000FF"/>
          </w:rPr>
          <w:t>единства</w:t>
        </w:r>
      </w:hyperlink>
      <w:r>
        <w:t xml:space="preserve"> экономического пространства на территории Российской Федерации.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2. Железнодорожный транспорт в Российской Федерации (далее - железнодорожный транспорт) состоит из железнодорожного транспорта общего пользования, железнодорожного транспорта необщего пользования, а также технологического железнодорожного транспорта организаций, предназначенного для перемещения товаров на территориях указанных организаций и выполнения начально-конечных операций с железнодорожным подвижным составом для собственных нужд указанных организаций.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Деятельность организаций железнодорожного транспорта необщего пользования, не регулируемая настоящим Федеральным законом, регламентируется иными нормативными правовыми актами Российской Федерации.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lastRenderedPageBreak/>
        <w:t>Действие настоящего Федерального закона не распространяется на функционирование технологического железнодорожного транспорта организаций.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3. Функционирование железнодорожного транспорта осуществляется исходя из следующих принципов: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устойчивость работы железнодорожного транспорта;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доступность, безопасность и качество оказываемых услуг;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развитие конкуренции и становление развитого рынка услуг железнодорожного транспорта;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согласованность функционирования единой транспортной системы Российской Федерации.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4. Российская Федерация обеспечивает решение стоящих перед железнодорожным транспортом задач путем эффективного регулирования и контроля в области железнодорожного транспорта, а также путем участия в развитии железнодорожного транспорта.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5. Правовое регулирование в области железнодорожного транспорта находится в ведении Российской Федерации.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6. Имущество железнодорожного транспорта может находиться в государственной, муниципальной, частной и иных формах собственности в соответствии с законодательством Российской Федерации.</w:t>
      </w:r>
    </w:p>
    <w:p w:rsidR="00500B1C" w:rsidRDefault="00500B1C">
      <w:pPr>
        <w:pStyle w:val="ConsPlusNormal"/>
      </w:pPr>
    </w:p>
    <w:p w:rsidR="00500B1C" w:rsidRDefault="00500B1C">
      <w:pPr>
        <w:pStyle w:val="ConsPlusTitle"/>
        <w:ind w:firstLine="540"/>
        <w:jc w:val="both"/>
        <w:outlineLvl w:val="1"/>
      </w:pPr>
      <w:r>
        <w:t>Статья 2. Основные понятия</w:t>
      </w:r>
    </w:p>
    <w:p w:rsidR="00500B1C" w:rsidRDefault="00500B1C">
      <w:pPr>
        <w:pStyle w:val="ConsPlusNormal"/>
      </w:pPr>
    </w:p>
    <w:p w:rsidR="00500B1C" w:rsidRDefault="00500B1C">
      <w:pPr>
        <w:pStyle w:val="ConsPlusNormal"/>
        <w:ind w:firstLine="540"/>
        <w:jc w:val="both"/>
      </w:pPr>
      <w:r>
        <w:t>1. В настоящем Федеральном законе используются следующие основные понятия: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железнодорожный транспорт общего пользования - производственно-технологический комплекс, включающий в себя инфраструктуры железнодорожного транспорта, железнодорожный подвижной состав, другое имущество и предназначенный для обеспечения потребностей физических лиц, юридических лиц и государства в перевозках железнодорожным транспортом на условиях публичного договора, а также в выполнении иных работ (услуг), связанных с такими перевозками;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железнодорожный транспорт необщего пользования - совокупность производственно-технологических комплексов, включающих в себя железнодорожные пути необщего пользования, здания, строения, сооружения, в отдельных случаях железнодорожный подвижной состав, а также другое имущество и предназначенных для обеспечения потребностей физических и юридических лиц в работах (услугах) в местах необщего пользования на основе договоров или для собственных нужд;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инфраструктура железнодорожного транспорта общего пользования (далее - инфраструктура) - транспортная инфраструктура, включающая в себя железнодорожные пути общего пользования и другие сооружения, железнодорожные станции, устройства электроснабжения, сети связи, системы сигнализации, централизации и блокировки, информационные комплексы, систему управления движением и иные обеспечивающие функционирование инфраструктуры здания, строения, сооружения, устройства и оборудование;</w:t>
      </w:r>
    </w:p>
    <w:p w:rsidR="00500B1C" w:rsidRDefault="00500B1C">
      <w:pPr>
        <w:pStyle w:val="ConsPlusNormal"/>
        <w:jc w:val="both"/>
      </w:pPr>
      <w:r>
        <w:t xml:space="preserve">(в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03.08.2018 N 312-ФЗ)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железнодорожные пути общего пользования - железнодорожные пути на территориях железнодорожных станций, открытых для выполнения операций по приему и отправлению поездов, приему и выдаче грузов, багажа и грузобагажа, по обслуживанию пассажиров и выполнению сортировочной и маневровой работы, а также железнодорожные пути, соединяющие такие станции;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железнодорожные пути необщего пользования - железнодорожные подъездные пути,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железнодорожный подвижной состав - локомотивы, грузовые вагоны, пассажирские вагоны локомотивной тяги и мотор-вагонный подвижной состав, а также иной предназначенный для </w:t>
      </w:r>
      <w:r>
        <w:lastRenderedPageBreak/>
        <w:t>обеспечения осуществления перевозок и функционирования инфраструктуры железнодорожный подвижной состав;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перевозочный процесс - совокупность организационно и технологически взаимосвязанных операций, выполняемых при подготовке, осуществлении и завершении перевозок пассажиров, грузов, багажа и грузобагажа железнодорожным транспортом;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пользователь услугами железнодорожного транспорта - пассажир, грузоотправитель (отправитель), грузополучатель (получатель) либо иное физическое или юридическое лицо, пользующиеся услугами (работами), оказываемыми организациями железнодорожного транспорта и индивидуальными предпринимателями на железнодорожном транспорте;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владелец инфраструктуры - юридическое лицо или индивидуальный предприниматель, имеющие инфраструктуру на праве собственности или ином праве и оказывающие услуги по ее использованию на основании договора;</w:t>
      </w:r>
    </w:p>
    <w:p w:rsidR="00500B1C" w:rsidRDefault="00500B1C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08.11.2007 N 258-ФЗ)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перевозчик - юридическое лицо или индивидуальный предприниматель, принявшие на себя по договору перевозки железнодорожным транспортом общего пользования обязанность доставить пассажира, вверенный им отправителем груз, багаж или грузобагаж из пункта отправления в пункт назначения, а также выдать груз, багаж или грузобагаж управомоченному на его получение лицу (получателю);</w:t>
      </w:r>
    </w:p>
    <w:p w:rsidR="00500B1C" w:rsidRDefault="00500B1C">
      <w:pPr>
        <w:pStyle w:val="ConsPlusNormal"/>
        <w:spacing w:before="200"/>
        <w:ind w:firstLine="540"/>
        <w:jc w:val="both"/>
      </w:pPr>
      <w:hyperlink r:id="rId35">
        <w:r>
          <w:rPr>
            <w:color w:val="0000FF"/>
          </w:rPr>
          <w:t>оператор</w:t>
        </w:r>
      </w:hyperlink>
      <w:r>
        <w:t xml:space="preserve"> железнодорожного подвижного состава, контейнеров (далее - оператор) - юридическое лицо или индивидуальный предприниматель, имеющие железнодорожный подвижной состав, контейнеры на праве собственности или ином праве и оказывающие юридическим или физическим лицам услуги по предоставлению железнодорожного подвижного состава, контейнеров для перевозок железнодорожным транспортом;</w:t>
      </w:r>
    </w:p>
    <w:p w:rsidR="00500B1C" w:rsidRDefault="00500B1C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31.12.2014 N 503-ФЗ)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безопасность движения и эксплуатации железнодорожного транспорта - состояние защищенности процесса движения железнодорожного подвижного состава и самого железнодорожного подвижного состава, при котором отсутствует недопустимый риск возникновения транспортных происшествий и их последствий, влекущих за собой причинение вреда жизни или здоровью граждан, вреда окружающей среде, имуществу физических или юридических лиц;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обеспечение безопасности движения и эксплуатации железнодорожного транспорта - система экономических, организационно-правовых, технических и иных мер, предпринимаемых органами государственной власти, органами местного самоуправления, организациями железнодорожного транспорта, иными юридическими лицами, а также физическими лицами и направленных на предотвращение транспортных происшествий и снижение риска причинения вреда жизни или здоровью граждан, вреда окружающей среде, имуществу физических или юридических лиц;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транспортное происшествие - событие, возникшее при движении железнодорожного подвижного состава и с его участием и повлекшее за собой причинение вреда жизни или здоровью граждан, вреда окружающей среде, имуществу физических или юридических лиц;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земли железнодорожного транспорта - земли транспорта, используемые или предназначенные для обеспечения деятельности организаций железнодорожного транспорта и (или) эксплуатации зданий, строений, сооружений и других объектов железнодорожного транспорта, в том числе земельные участки, расположенные на полосах отвода железных дорог и в охранных зонах;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полоса отвода железных дорог (далее - полоса отвода) - земельные участки, прилегающие к железнодорожным путям, земельные участки, занятые железнодорожными путями или предназначенные для размещения таких путей, а также земельные участки, занятые или предназначенные для размещения железнодорожных станций, водоотводных и укрепительных устройств, защитных полос лесов вдоль железнодорожных путей, линий связи, устройств электроснабжения, производственных и иных зданий, строений, сооружений, устройств и других объектов железнодорожного транспорта;</w:t>
      </w:r>
    </w:p>
    <w:p w:rsidR="00500B1C" w:rsidRDefault="00500B1C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22.07.2008 N 141-ФЗ)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lastRenderedPageBreak/>
        <w:t>охранные зоны - территории, которые прилегают с обеих сторон к полосе отвода и в границах которых устанавливается особый режим использования земельных участков (частей земельных участков) в целях обеспечения сохранности, прочности и устойчивости объектов железнодорожного транспорта, в том числе находящихся на территориях с подвижной почвой и на территориях, подверженных снежным, песчаным заносам и другим вредным воздействиям.</w:t>
      </w:r>
    </w:p>
    <w:p w:rsidR="00500B1C" w:rsidRDefault="00500B1C">
      <w:pPr>
        <w:pStyle w:val="ConsPlusNormal"/>
        <w:jc w:val="both"/>
      </w:pPr>
      <w:r>
        <w:t xml:space="preserve">(в ред.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22.07.2008 N 141-ФЗ)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1.1. Особо опасными, технически сложными объектами инфраструктуры являются тоннели длиной более 500 метров, мостовые переходы с опорами высотой от 50 до 100 метров, железнодорожные вокзалы расчетной вместимостью свыше 900 пассажиров, сортировочные горки с объемом переработки более 3500 вагонов в сутки, а также объекты инфраструктуры, в состав которых входят объекты, относящиеся в соответствии с настоящим пунктом к особо опасным, технически сложным объектам.</w:t>
      </w:r>
    </w:p>
    <w:p w:rsidR="00500B1C" w:rsidRDefault="00500B1C">
      <w:pPr>
        <w:pStyle w:val="ConsPlusNormal"/>
        <w:jc w:val="both"/>
      </w:pPr>
      <w:r>
        <w:t xml:space="preserve">(п. 1.1 введен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03.08.2018 N 312-ФЗ)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2. Понятия "грузоотправитель (отправитель)", "грузополучатель (получатель)", "пассажир", "груз", "опасный груз", "багаж", "грузобагаж", "места общего пользования", "места необщего пользования" используются в значениях, указанных в </w:t>
      </w:r>
      <w:hyperlink r:id="rId40">
        <w:r>
          <w:rPr>
            <w:color w:val="0000FF"/>
          </w:rPr>
          <w:t>статье 2</w:t>
        </w:r>
      </w:hyperlink>
      <w:r>
        <w:t xml:space="preserve"> Федерального закона "Устав железнодорожного транспорта Российской Федерации".</w:t>
      </w:r>
    </w:p>
    <w:p w:rsidR="00500B1C" w:rsidRDefault="00500B1C">
      <w:pPr>
        <w:pStyle w:val="ConsPlusNormal"/>
      </w:pPr>
    </w:p>
    <w:p w:rsidR="00500B1C" w:rsidRDefault="00500B1C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 железнодорожном транспорте</w:t>
      </w:r>
    </w:p>
    <w:p w:rsidR="00500B1C" w:rsidRDefault="00500B1C">
      <w:pPr>
        <w:pStyle w:val="ConsPlusNormal"/>
      </w:pPr>
    </w:p>
    <w:p w:rsidR="00500B1C" w:rsidRDefault="00500B1C">
      <w:pPr>
        <w:pStyle w:val="ConsPlusNormal"/>
        <w:ind w:firstLine="540"/>
        <w:jc w:val="both"/>
      </w:pPr>
      <w:r>
        <w:t xml:space="preserve">1. Законодательство Российской Федерации о железнодорожном транспорте основывается на </w:t>
      </w:r>
      <w:hyperlink r:id="rId41">
        <w:r>
          <w:rPr>
            <w:color w:val="0000FF"/>
          </w:rPr>
          <w:t>Конституции</w:t>
        </w:r>
      </w:hyperlink>
      <w:r>
        <w:t xml:space="preserve"> Российской Федерации и Гражданском </w:t>
      </w:r>
      <w:hyperlink r:id="rId42">
        <w:r>
          <w:rPr>
            <w:color w:val="0000FF"/>
          </w:rPr>
          <w:t>кодексе</w:t>
        </w:r>
      </w:hyperlink>
      <w:r>
        <w:t xml:space="preserve"> Российской Федерации и состоит из настоящего Федерального закона,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"Устав железнодорожного транспорта Российской Федерации" и других федеральных законов.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Деятельность в области железнодорожного транспорта также регулируется актами Президента Российской Федерации, актами Правительства Российской Федерации, нормативными документами (актами) Совета по железнодорожному транспорту государств - участников Содружества Независимых Государств, а также актами федеральных органов исполнительной власти, на которые законодательством Российской Федерации возложены соответствующие функции.</w:t>
      </w:r>
    </w:p>
    <w:p w:rsidR="00500B1C" w:rsidRDefault="00500B1C">
      <w:pPr>
        <w:pStyle w:val="ConsPlusNormal"/>
        <w:jc w:val="both"/>
      </w:pPr>
      <w:r>
        <w:t xml:space="preserve">(в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14.03.2022 N 56-ФЗ)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Особенности применения на территории Российской Федерации нормативных документов (актов) Совета по железнодорожному транспорту государств - участников Содружества Независимых Государств, регулирующих деятельность в области железнодорожного транспорта, а также нормативных документов международных организаций в области железнодорожного транспорта с учетом требований, установленных правом Евразийского экономического союза,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500B1C" w:rsidRDefault="00500B1C">
      <w:pPr>
        <w:pStyle w:val="ConsPlusNormal"/>
        <w:jc w:val="both"/>
      </w:pPr>
      <w:r>
        <w:t xml:space="preserve">(абзац введен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14.03.2022 N 56-ФЗ)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2. Если международным договором Российской Федерации в области железнодорожного транспорта установлены иные правила, чем те, которые предусмотрены законодательством Российской Федерации о железнодорожном транспорте, применяются правила международного договора.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46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47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500B1C" w:rsidRDefault="00500B1C">
      <w:pPr>
        <w:pStyle w:val="ConsPlusNormal"/>
        <w:jc w:val="both"/>
      </w:pPr>
      <w:r>
        <w:t xml:space="preserve">(п. 3 введен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500B1C" w:rsidRDefault="00500B1C">
      <w:pPr>
        <w:pStyle w:val="ConsPlusNormal"/>
      </w:pPr>
    </w:p>
    <w:p w:rsidR="00500B1C" w:rsidRDefault="00500B1C">
      <w:pPr>
        <w:pStyle w:val="ConsPlusTitle"/>
        <w:jc w:val="center"/>
        <w:outlineLvl w:val="0"/>
      </w:pPr>
      <w:r>
        <w:t>Глава 2. ГОСУДАРСТВЕННОЕ РЕГУЛИРОВАНИЕ В ОБЛАСТИ</w:t>
      </w:r>
    </w:p>
    <w:p w:rsidR="00500B1C" w:rsidRDefault="00500B1C">
      <w:pPr>
        <w:pStyle w:val="ConsPlusTitle"/>
        <w:jc w:val="center"/>
      </w:pPr>
      <w:r>
        <w:t>ЖЕЛЕЗНОДОРОЖНОГО ТРАНСПОРТА</w:t>
      </w:r>
    </w:p>
    <w:p w:rsidR="00500B1C" w:rsidRDefault="00500B1C">
      <w:pPr>
        <w:pStyle w:val="ConsPlusNormal"/>
      </w:pPr>
    </w:p>
    <w:p w:rsidR="00500B1C" w:rsidRDefault="00500B1C">
      <w:pPr>
        <w:pStyle w:val="ConsPlusTitle"/>
        <w:ind w:firstLine="540"/>
        <w:jc w:val="both"/>
        <w:outlineLvl w:val="1"/>
      </w:pPr>
      <w:r>
        <w:t>Статья 4. Основы государственного регулирования в области железнодорожного транспорта</w:t>
      </w:r>
    </w:p>
    <w:p w:rsidR="00500B1C" w:rsidRDefault="00500B1C">
      <w:pPr>
        <w:pStyle w:val="ConsPlusNormal"/>
      </w:pPr>
    </w:p>
    <w:p w:rsidR="00500B1C" w:rsidRDefault="00500B1C">
      <w:pPr>
        <w:pStyle w:val="ConsPlusNormal"/>
        <w:ind w:firstLine="540"/>
        <w:jc w:val="both"/>
      </w:pPr>
      <w:r>
        <w:t xml:space="preserve">1. Государственное регулирование в области железнодорожного транспорта общего </w:t>
      </w:r>
      <w:r>
        <w:lastRenderedPageBreak/>
        <w:t>пользования осуществляется в целях: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обеспечения баланса интересов государства, пользователей услугами железнодорожного транспорта и организаций железнодорожного транспорта общего пользования;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обеспечения целостного, эффективного, безопасного и качественного функционирования железнодорожного транспорта общего пользования, а также его комплексного развития.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Государственное регулирование в области железнодорожного транспорта необщего пользования осуществляется в целях: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обеспечения безопасного и качественного функционирования железнодорожного транспорта необщего пользования;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обеспечения непрерывности перевозочного процесса, осуществляемого совместно с владельцами инфраструктур и перевозчиками;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беспрепятственного доступа пользователей услугами железнодорожного транспорта, перевозчиков, владельцев инфраструктур к услугам, оказываемым владельцами железнодорожных путей необщего пользования.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2. Государственное регулирование в области железнодорожного транспорта осуществляется путем: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проведения государственной политики в области железнодорожного транспорта;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определения основы деятельности органов государственного регулирования в области железнодорожного транспорта;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утверждения обязательных для исполнения всеми участниками перевозочного процесса, иными физическими и юридическими лицами нормативных правовых актов и иных актов;</w:t>
      </w:r>
    </w:p>
    <w:p w:rsidR="00500B1C" w:rsidRDefault="00500B1C">
      <w:pPr>
        <w:pStyle w:val="ConsPlusNormal"/>
        <w:jc w:val="both"/>
      </w:pPr>
      <w:r>
        <w:t xml:space="preserve">(в ред.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00B1C" w:rsidRDefault="00500B1C">
      <w:pPr>
        <w:pStyle w:val="ConsPlusNormal"/>
        <w:spacing w:before="200"/>
        <w:ind w:firstLine="540"/>
        <w:jc w:val="both"/>
      </w:pPr>
      <w:hyperlink r:id="rId50">
        <w:r>
          <w:rPr>
            <w:color w:val="0000FF"/>
          </w:rPr>
          <w:t>лицензирования</w:t>
        </w:r>
      </w:hyperlink>
      <w:r>
        <w:t xml:space="preserve"> отдельных видов деятельности в области железнодорожного транспорта;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организации обязательного подтверждения соответствия объектов, технических и программных средств, используемых на железнодорожном транспорте, и стандартизации таких объектов и средств;</w:t>
      </w:r>
    </w:p>
    <w:p w:rsidR="00500B1C" w:rsidRDefault="00500B1C">
      <w:pPr>
        <w:pStyle w:val="ConsPlusNormal"/>
        <w:jc w:val="both"/>
      </w:pPr>
      <w:r>
        <w:t xml:space="preserve">(в ред. Федерального </w:t>
      </w:r>
      <w:hyperlink r:id="rId51">
        <w:r>
          <w:rPr>
            <w:color w:val="0000FF"/>
          </w:rPr>
          <w:t>закона</w:t>
        </w:r>
      </w:hyperlink>
      <w:r>
        <w:t xml:space="preserve"> от 30.12.2008 N 313-ФЗ)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регулирования в области железнодорожного транспорта в соответствии с </w:t>
      </w:r>
      <w:hyperlink r:id="rId52">
        <w:r>
          <w:rPr>
            <w:color w:val="0000FF"/>
          </w:rPr>
          <w:t>законодательством</w:t>
        </w:r>
      </w:hyperlink>
      <w:r>
        <w:t xml:space="preserve"> Российской Федерации о естественных монополиях и антимонопольным законодательством;</w:t>
      </w:r>
    </w:p>
    <w:p w:rsidR="00500B1C" w:rsidRDefault="00500B1C">
      <w:pPr>
        <w:pStyle w:val="ConsPlusNormal"/>
        <w:jc w:val="both"/>
      </w:pPr>
      <w:r>
        <w:t xml:space="preserve">(в ред. Федерального </w:t>
      </w:r>
      <w:hyperlink r:id="rId53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определения </w:t>
      </w:r>
      <w:hyperlink r:id="rId54">
        <w:r>
          <w:rPr>
            <w:color w:val="0000FF"/>
          </w:rPr>
          <w:t>порядка</w:t>
        </w:r>
      </w:hyperlink>
      <w:r>
        <w:t xml:space="preserve"> выдачи разрешений на примыкание к железнодорожным путям общего пользования строящихся, а также новых (восстановленных) железнодорожных путей общего пользования и железнодорожных путей необщего пользования;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выдачи разрешений на закрытие (ограничение) движения по конкретным участкам железнодорожных путей общего пользования, влияющее на выполнение установленного графика движения поездов;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возложения обязанности по осуществлению отдельных перевозок железнодорожным транспортом на конкретных владельцев инфраструктур и перевозчиков в случаях возникновения угрозы социально-экономической стабильности, обороноспособности, безопасности государства и в иных предусмотренных законодательством Российской Федерации случаях с соответствующей компенсацией понесенных указанными владельцами инфраструктур и перевозчиками убытков в </w:t>
      </w:r>
      <w:hyperlink r:id="rId55">
        <w:r>
          <w:rPr>
            <w:color w:val="0000FF"/>
          </w:rPr>
          <w:t>порядке</w:t>
        </w:r>
      </w:hyperlink>
      <w:r>
        <w:t>, определенном Правительством Российской Федерации;</w:t>
      </w:r>
    </w:p>
    <w:p w:rsidR="00500B1C" w:rsidRDefault="00500B1C">
      <w:pPr>
        <w:pStyle w:val="ConsPlusNormal"/>
        <w:spacing w:before="200"/>
        <w:ind w:firstLine="540"/>
        <w:jc w:val="both"/>
      </w:pPr>
      <w:hyperlink r:id="rId56">
        <w:r>
          <w:rPr>
            <w:color w:val="0000FF"/>
          </w:rPr>
          <w:t>организации</w:t>
        </w:r>
      </w:hyperlink>
      <w:r>
        <w:t xml:space="preserve"> и обеспечения воинских и специальных железнодорожных перевозок;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руководства мобилизационной подготовкой и гражданской обороной на железнодорожном транспорте;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организации и осуществления федерального государственного контроля (</w:t>
      </w:r>
      <w:hyperlink r:id="rId57">
        <w:r>
          <w:rPr>
            <w:color w:val="0000FF"/>
          </w:rPr>
          <w:t>надзора</w:t>
        </w:r>
      </w:hyperlink>
      <w:r>
        <w:t xml:space="preserve">) в области </w:t>
      </w:r>
      <w:r>
        <w:lastRenderedPageBreak/>
        <w:t>железнодорожного транспорта;</w:t>
      </w:r>
    </w:p>
    <w:p w:rsidR="00500B1C" w:rsidRDefault="00500B1C">
      <w:pPr>
        <w:pStyle w:val="ConsPlusNormal"/>
        <w:jc w:val="both"/>
      </w:pPr>
      <w:r>
        <w:t xml:space="preserve">(в ред. Федерального </w:t>
      </w:r>
      <w:hyperlink r:id="rId58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установления порядка сбора, накопления и анализа статистической информации о деятельности в области железнодорожного транспорта;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установления приоритетов государственной политики в области железнодорожного транспорта общего пользования, обязательных для учета в производственной и иной деятельности владельцев инфраструктур, перевозчиков;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выполнения иных предусмотренных законодательством Российской Федерации соответствующих функций.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3. Государственное регулирование в области железнодорожного транспорта осуществляется органами государственной власти, на которые законодательством Российской Федерации возложены соответствующие функции.</w:t>
      </w:r>
    </w:p>
    <w:p w:rsidR="00500B1C" w:rsidRDefault="00500B1C">
      <w:pPr>
        <w:pStyle w:val="ConsPlusNormal"/>
      </w:pPr>
    </w:p>
    <w:p w:rsidR="00500B1C" w:rsidRDefault="00500B1C">
      <w:pPr>
        <w:pStyle w:val="ConsPlusTitle"/>
        <w:ind w:firstLine="540"/>
        <w:jc w:val="both"/>
        <w:outlineLvl w:val="1"/>
      </w:pPr>
      <w:r>
        <w:t>Статья 5. Лицензирование отдельных видов деятельности в области железнодорожного транспорта</w:t>
      </w:r>
    </w:p>
    <w:p w:rsidR="00500B1C" w:rsidRDefault="00500B1C">
      <w:pPr>
        <w:pStyle w:val="ConsPlusNormal"/>
        <w:ind w:firstLine="540"/>
        <w:jc w:val="both"/>
      </w:pPr>
      <w:r>
        <w:t xml:space="preserve">(в ред. Федерального </w:t>
      </w:r>
      <w:hyperlink r:id="rId59">
        <w:r>
          <w:rPr>
            <w:color w:val="0000FF"/>
          </w:rPr>
          <w:t>закона</w:t>
        </w:r>
      </w:hyperlink>
      <w:r>
        <w:t xml:space="preserve"> от 08.11.2007 N 258-ФЗ)</w:t>
      </w:r>
    </w:p>
    <w:p w:rsidR="00500B1C" w:rsidRDefault="00500B1C">
      <w:pPr>
        <w:pStyle w:val="ConsPlusNormal"/>
        <w:ind w:firstLine="540"/>
        <w:jc w:val="both"/>
      </w:pPr>
    </w:p>
    <w:p w:rsidR="00500B1C" w:rsidRDefault="00500B1C">
      <w:pPr>
        <w:pStyle w:val="ConsPlusNormal"/>
        <w:ind w:firstLine="540"/>
        <w:jc w:val="both"/>
      </w:pPr>
      <w:hyperlink r:id="rId60">
        <w:r>
          <w:rPr>
            <w:color w:val="0000FF"/>
          </w:rPr>
          <w:t>Лицензирование</w:t>
        </w:r>
      </w:hyperlink>
      <w:r>
        <w:t xml:space="preserve"> отдельных видов деятельности в области железнодорожного транспорта осуществляется в соответствии с </w:t>
      </w:r>
      <w:hyperlink r:id="rId6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00B1C" w:rsidRDefault="00500B1C">
      <w:pPr>
        <w:pStyle w:val="ConsPlusNormal"/>
      </w:pPr>
    </w:p>
    <w:p w:rsidR="00500B1C" w:rsidRDefault="00500B1C">
      <w:pPr>
        <w:pStyle w:val="ConsPlusTitle"/>
        <w:ind w:firstLine="540"/>
        <w:jc w:val="both"/>
        <w:outlineLvl w:val="1"/>
      </w:pPr>
      <w:r>
        <w:t>Статья 6. Обязательная сертификация и декларирование соответствия на железнодорожном транспорте</w:t>
      </w:r>
    </w:p>
    <w:p w:rsidR="00500B1C" w:rsidRDefault="00500B1C">
      <w:pPr>
        <w:pStyle w:val="ConsPlusNormal"/>
      </w:pPr>
      <w:r>
        <w:t xml:space="preserve">(в ред. Федерального </w:t>
      </w:r>
      <w:hyperlink r:id="rId62">
        <w:r>
          <w:rPr>
            <w:color w:val="0000FF"/>
          </w:rPr>
          <w:t>закона</w:t>
        </w:r>
      </w:hyperlink>
      <w:r>
        <w:t xml:space="preserve"> от 30.12.2008 N 313-ФЗ)</w:t>
      </w:r>
    </w:p>
    <w:p w:rsidR="00500B1C" w:rsidRDefault="00500B1C">
      <w:pPr>
        <w:pStyle w:val="ConsPlusNormal"/>
      </w:pPr>
    </w:p>
    <w:p w:rsidR="00500B1C" w:rsidRDefault="00500B1C">
      <w:pPr>
        <w:pStyle w:val="ConsPlusNormal"/>
        <w:ind w:firstLine="540"/>
        <w:jc w:val="both"/>
      </w:pPr>
      <w:r>
        <w:t xml:space="preserve">1. Железнодорожный подвижной состав и специальный железнодорожный подвижной состав, их составные части, контейнеры, специализированное оборудование и элементы инфраструктуры, элементы верхнего строения железнодорожного пути необщего пользования, примыкающего к железнодорожным путям общего пользования, и сооружения, расположенные на них, специальные программные средства, используемые для организации перевозочного процесса, должны соответствовать установленным требованиям безопасности движения и эксплуатации железнодорожного транспорта, безопасности жизни и здоровья граждан, пожарной безопасности, сохранности перевозимых грузов, охраны труда, экологической безопасности, санитарно-эпидемиологическим </w:t>
      </w:r>
      <w:hyperlink r:id="rId63">
        <w:r>
          <w:rPr>
            <w:color w:val="0000FF"/>
          </w:rPr>
          <w:t>правилам</w:t>
        </w:r>
      </w:hyperlink>
      <w:r>
        <w:t xml:space="preserve"> и нормативам.</w:t>
      </w:r>
    </w:p>
    <w:p w:rsidR="00500B1C" w:rsidRDefault="00500B1C">
      <w:pPr>
        <w:pStyle w:val="ConsPlusNormal"/>
        <w:jc w:val="both"/>
      </w:pPr>
      <w:r>
        <w:t xml:space="preserve">(в ред. Федеральных законов от 30.12.2008 </w:t>
      </w:r>
      <w:hyperlink r:id="rId64">
        <w:r>
          <w:rPr>
            <w:color w:val="0000FF"/>
          </w:rPr>
          <w:t>N 313-ФЗ</w:t>
        </w:r>
      </w:hyperlink>
      <w:r>
        <w:t xml:space="preserve">, от 19.07.2011 </w:t>
      </w:r>
      <w:hyperlink r:id="rId65">
        <w:r>
          <w:rPr>
            <w:color w:val="0000FF"/>
          </w:rPr>
          <w:t>N 248-ФЗ</w:t>
        </w:r>
      </w:hyperlink>
      <w:r>
        <w:t>)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Обязательные требования к железнодорожному подвижному составу и специальному железнодорожному подвижному составу, их составным частям, контейнерам, специализированному оборудованию и элементам инфраструктуры, элементам верхнего строения железнодорожного пути необщего пользования, примыкающего к железнодорожным путям общего пользования, и сооружениям, расположенным на них, специальным программным средствам, используемым для организации перевозочного процесса, и формы подтверждения соответствия устанавливаются в соответствии с законодательством Российской Федерации о техническом регулировании.</w:t>
      </w:r>
    </w:p>
    <w:p w:rsidR="00500B1C" w:rsidRDefault="00500B1C">
      <w:pPr>
        <w:pStyle w:val="ConsPlusNormal"/>
        <w:jc w:val="both"/>
      </w:pPr>
      <w:r>
        <w:t xml:space="preserve">(абзац введен Федеральным </w:t>
      </w:r>
      <w:hyperlink r:id="rId66">
        <w:r>
          <w:rPr>
            <w:color w:val="0000FF"/>
          </w:rPr>
          <w:t>законом</w:t>
        </w:r>
      </w:hyperlink>
      <w:r>
        <w:t xml:space="preserve"> от 19.07.2011 N 248-ФЗ)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2. Утратил силу. - Федеральный </w:t>
      </w:r>
      <w:hyperlink r:id="rId67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500B1C" w:rsidRDefault="00500B1C">
      <w:pPr>
        <w:pStyle w:val="ConsPlusNormal"/>
      </w:pPr>
    </w:p>
    <w:p w:rsidR="00500B1C" w:rsidRDefault="00500B1C">
      <w:pPr>
        <w:pStyle w:val="ConsPlusTitle"/>
        <w:ind w:firstLine="540"/>
        <w:jc w:val="both"/>
        <w:outlineLvl w:val="1"/>
      </w:pPr>
      <w:r>
        <w:t>Статья 7. Стандартизация и обеспечение единства измерений на железнодорожном транспорте</w:t>
      </w:r>
    </w:p>
    <w:p w:rsidR="00500B1C" w:rsidRDefault="00500B1C">
      <w:pPr>
        <w:pStyle w:val="ConsPlusNormal"/>
        <w:ind w:firstLine="540"/>
        <w:jc w:val="both"/>
      </w:pPr>
      <w:r>
        <w:t xml:space="preserve">(в ред. Федерального </w:t>
      </w:r>
      <w:hyperlink r:id="rId68">
        <w:r>
          <w:rPr>
            <w:color w:val="0000FF"/>
          </w:rPr>
          <w:t>закона</w:t>
        </w:r>
      </w:hyperlink>
      <w:r>
        <w:t xml:space="preserve"> от 07.11.2011 N 303-ФЗ)</w:t>
      </w:r>
    </w:p>
    <w:p w:rsidR="00500B1C" w:rsidRDefault="00500B1C">
      <w:pPr>
        <w:pStyle w:val="ConsPlusNormal"/>
      </w:pPr>
    </w:p>
    <w:p w:rsidR="00500B1C" w:rsidRDefault="00500B1C">
      <w:pPr>
        <w:pStyle w:val="ConsPlusNormal"/>
        <w:ind w:firstLine="540"/>
        <w:jc w:val="both"/>
      </w:pPr>
      <w:r>
        <w:t xml:space="preserve">На железнодорожном транспорте выполнение работ по стандартизации осуществляется в соответствии с </w:t>
      </w:r>
      <w:hyperlink r:id="rId69">
        <w:r>
          <w:rPr>
            <w:color w:val="0000FF"/>
          </w:rPr>
          <w:t>законодательством</w:t>
        </w:r>
      </w:hyperlink>
      <w:r>
        <w:t xml:space="preserve"> Российской Федерации о стандартизации, обеспечение единства измерений - в соответствии с </w:t>
      </w:r>
      <w:hyperlink r:id="rId70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обеспечении единства измерений.</w:t>
      </w:r>
    </w:p>
    <w:p w:rsidR="00500B1C" w:rsidRDefault="00500B1C">
      <w:pPr>
        <w:pStyle w:val="ConsPlusNormal"/>
        <w:jc w:val="both"/>
      </w:pPr>
      <w:r>
        <w:t xml:space="preserve">(в ред. Федерального </w:t>
      </w:r>
      <w:hyperlink r:id="rId71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500B1C" w:rsidRDefault="00500B1C">
      <w:pPr>
        <w:pStyle w:val="ConsPlusNormal"/>
      </w:pPr>
    </w:p>
    <w:p w:rsidR="00500B1C" w:rsidRDefault="00500B1C">
      <w:pPr>
        <w:pStyle w:val="ConsPlusTitle"/>
        <w:ind w:firstLine="540"/>
        <w:jc w:val="both"/>
        <w:outlineLvl w:val="1"/>
      </w:pPr>
      <w:r>
        <w:t>Статья 8. Тарифы, сборы и плата на железнодорожном транспорте</w:t>
      </w:r>
    </w:p>
    <w:p w:rsidR="00500B1C" w:rsidRDefault="00500B1C">
      <w:pPr>
        <w:pStyle w:val="ConsPlusNormal"/>
      </w:pPr>
    </w:p>
    <w:p w:rsidR="00500B1C" w:rsidRDefault="00500B1C">
      <w:pPr>
        <w:pStyle w:val="ConsPlusNormal"/>
        <w:ind w:firstLine="540"/>
        <w:jc w:val="both"/>
      </w:pPr>
      <w:bookmarkStart w:id="0" w:name="P144"/>
      <w:bookmarkEnd w:id="0"/>
      <w:r>
        <w:t xml:space="preserve">1. Тарифы, сборы и плата, связанные с выполнением в местах общего пользования работ </w:t>
      </w:r>
      <w:r>
        <w:lastRenderedPageBreak/>
        <w:t xml:space="preserve">(услуг), относящихся к сфере естественной монополии, устанавливаются в соответствии с Федеральным </w:t>
      </w:r>
      <w:hyperlink r:id="rId72">
        <w:r>
          <w:rPr>
            <w:color w:val="0000FF"/>
          </w:rPr>
          <w:t>законом</w:t>
        </w:r>
      </w:hyperlink>
      <w:r>
        <w:t xml:space="preserve"> "О естественных монополиях" и иными нормативными правовыми актами Российской Федерации.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Указанные тарифы, сборы и плата устанавливаются на основе себестоимости и уровня рентабельности, обеспечивающего безубыточность деятельности организаций железнодорожного транспорта и индивидуальных предпринимателей на железнодорожном транспорте.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Тарифы, сборы и плата, связанные с выполнением в местах необщего пользования работ (услуг), относящихся к сфере естественной монополии, устанавливаются в соответствии с Федеральным </w:t>
      </w:r>
      <w:hyperlink r:id="rId73">
        <w:r>
          <w:rPr>
            <w:color w:val="0000FF"/>
          </w:rPr>
          <w:t>законом</w:t>
        </w:r>
      </w:hyperlink>
      <w:r>
        <w:t xml:space="preserve"> "О естественных монополиях" и иными нормативными правовыми актами Российской Федерации.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2. Тарифы, сборы и плата на железнодорожном транспорте, не регулируемые в соответствии с </w:t>
      </w:r>
      <w:hyperlink w:anchor="P144">
        <w:r>
          <w:rPr>
            <w:color w:val="0000FF"/>
          </w:rPr>
          <w:t>пунктом 1</w:t>
        </w:r>
      </w:hyperlink>
      <w:r>
        <w:t xml:space="preserve"> настоящей статьи, устанавливаются на договорной основе и контролируются государством в соответствии с антимонопольным законодательством.</w:t>
      </w:r>
    </w:p>
    <w:p w:rsidR="00500B1C" w:rsidRDefault="00500B1C">
      <w:pPr>
        <w:pStyle w:val="ConsPlusNormal"/>
        <w:jc w:val="both"/>
      </w:pPr>
      <w:r>
        <w:t xml:space="preserve">(в ред. Федерального </w:t>
      </w:r>
      <w:hyperlink r:id="rId74">
        <w:r>
          <w:rPr>
            <w:color w:val="0000FF"/>
          </w:rPr>
          <w:t>закона</w:t>
        </w:r>
      </w:hyperlink>
      <w:r>
        <w:t xml:space="preserve"> от 26.07.2017 N 205-ФЗ)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2.1. Экономически обоснованный уровень тарифов, сборов и платы в отношении работ (услуг) субъектов естественных монополий в сфере перевозок пассажиров железнодорожным транспортом общего пользования в пригородном сообщении, а также тарифы, сборы и плата за данные перевозки, оплачиваемые пассажирами при осуществлении поездок в пригородном сообщении, устанавливаются органами исполнительной власти субъектов Российской Федерации в области государственного регулирования тарифов.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В случае возникновения споров при принятии решений по вопросам установления (изменения) тарифов, сборов и платы в отношении работ (услуг) субъектов естественных монополий в сфере перевозок пассажиров железнодорожным транспортом общего пользования в пригородном сообщении между органами исполнительной власти субъектов Российской Федерации в области государственного регулирования тарифов и субъектами естественных монополий в сфере перевозок пассажиров железнодорожным транспортом общего пользования в пригородном сообщении, в том числе по вопросу расчета экономически обоснованного уровня затрат, учитываемых при формировании экономически обоснованного уровня таких тарифов, сборов и платы, указанные решения принимаются органами исполнительной власти субъектов Российской Федерации в области государственного регулирования тарифов с учетом результатов рассмотрения соответствующих споров федеральным органом исполнительной власти по регулированию естественных монополий.</w:t>
      </w:r>
    </w:p>
    <w:p w:rsidR="00500B1C" w:rsidRDefault="00500B1C">
      <w:pPr>
        <w:pStyle w:val="ConsPlusNormal"/>
        <w:spacing w:before="200"/>
        <w:ind w:firstLine="540"/>
        <w:jc w:val="both"/>
      </w:pPr>
      <w:hyperlink r:id="rId75">
        <w:r>
          <w:rPr>
            <w:color w:val="0000FF"/>
          </w:rPr>
          <w:t>Порядок</w:t>
        </w:r>
      </w:hyperlink>
      <w:r>
        <w:t xml:space="preserve"> разрешения споров по вопросам установления (изменения) тарифов, сборов и платы в отношении работ (услуг) субъектов естественных монополий в сфере перевозок пассажиров железнодорожным транспортом общего пользования в пригородном сообщении между органами исполнительной власти субъектов Российской Федерации в области государственного регулирования тарифов и субъектами естественных монополий в сфере перевозок пассажиров железнодорожным транспортом общего пользования в пригородном сообщении, а также методики расчета экономически обоснованного уровня затрат, учитываемых при формировании экономически обоснованного уровня таких тарифов, сборов и платы за услуги субъектов естественных монополий в сфере перевозок пассажиров железнодорожным транспортом общего пользования в пригородном сообщении, и расчета ставок платы за услуги по аренде железнодорожного подвижного состава, управлению им, его эксплуатации, техническому обслуживанию и ремонту, оказываемые организациям в сфере перевозок пассажиров железнодорожным транспортом общего пользования в пригородном сообщении, определяются федеральным органом исполнительной власти по регулированию естественных монополий.</w:t>
      </w:r>
    </w:p>
    <w:p w:rsidR="00500B1C" w:rsidRDefault="00500B1C">
      <w:pPr>
        <w:pStyle w:val="ConsPlusNormal"/>
        <w:jc w:val="both"/>
      </w:pPr>
      <w:r>
        <w:t xml:space="preserve">(п. 2.1 введен Федеральным </w:t>
      </w:r>
      <w:hyperlink r:id="rId76">
        <w:r>
          <w:rPr>
            <w:color w:val="0000FF"/>
          </w:rPr>
          <w:t>законом</w:t>
        </w:r>
      </w:hyperlink>
      <w:r>
        <w:t xml:space="preserve"> от 13.07.2015 N 247-ФЗ)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3. Потери в доходах владельца инфраструктуры, перевозчика, возникшие в результате установления льгот и преимуществ по тарифам, сборам и плате на железнодорожном транспорте общего пользования либо в результате установления таких тарифов, сборов и платы ниже экономически обоснованного уровня на основании федеральных законов, иных нормативных правовых актов Российской Федерации, законов субъектов Российской Федерации, иных нормативных правовых актов субъектов Российской Федерации, возмещаются в полном объеме за счет средств бюджетов соответствующих уровней бюджетной системы Российской Федерации.</w:t>
      </w:r>
    </w:p>
    <w:p w:rsidR="00500B1C" w:rsidRDefault="00500B1C">
      <w:pPr>
        <w:pStyle w:val="ConsPlusNormal"/>
        <w:spacing w:before="200"/>
        <w:ind w:firstLine="540"/>
        <w:jc w:val="both"/>
      </w:pPr>
      <w:hyperlink r:id="rId77">
        <w:r>
          <w:rPr>
            <w:color w:val="0000FF"/>
          </w:rPr>
          <w:t>Порядок</w:t>
        </w:r>
      </w:hyperlink>
      <w:r>
        <w:t xml:space="preserve"> возмещения указанных потерь за счет средств федерального бюджета определяется Правительством Российской Федерации, за счет средств бюджетов субъектов </w:t>
      </w:r>
      <w:r>
        <w:lastRenderedPageBreak/>
        <w:t>Российской Федерации - соответствующими органами государственной власти субъектов Российской Федерации.</w:t>
      </w:r>
    </w:p>
    <w:p w:rsidR="00500B1C" w:rsidRDefault="00500B1C">
      <w:pPr>
        <w:pStyle w:val="ConsPlusNormal"/>
        <w:jc w:val="both"/>
      </w:pPr>
      <w:r>
        <w:t xml:space="preserve">(п. 3 в ред. Федерального </w:t>
      </w:r>
      <w:hyperlink r:id="rId78">
        <w:r>
          <w:rPr>
            <w:color w:val="0000FF"/>
          </w:rPr>
          <w:t>закона</w:t>
        </w:r>
      </w:hyperlink>
      <w:r>
        <w:t xml:space="preserve"> от 13.07.2015 N 247-ФЗ)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4. Тарифы на перевозки в международном сообщении с участием железнодорожного транспорта устанавливаются в соответствии с международными договорами Российской Федерации.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Порядок введения в действие и применения таких тарифов определяется Правительством Российской Федерации.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5. Сведения об изменениях, вносимых в регулируемые тарифы, сборы и плату на железнодорожном транспорте общего пользования, связанные с перевозкой грузов, публикуются федеральным органом исполнительной власти в области железнодорожного транспорта в печатном издании указанного органа не позднее чем за десять дней до введения в действие таких изменений, об изменениях, вносимых в регулируемые тарифы, сборы и плату на железнодорожном транспорте общего пользования, связанные с перевозкой пассажиров, багажа и грузобагажа, - не позднее чем за пять дней до их введения в действие.</w:t>
      </w:r>
    </w:p>
    <w:p w:rsidR="00500B1C" w:rsidRDefault="00500B1C">
      <w:pPr>
        <w:pStyle w:val="ConsPlusNormal"/>
      </w:pPr>
    </w:p>
    <w:p w:rsidR="00500B1C" w:rsidRDefault="00500B1C">
      <w:pPr>
        <w:pStyle w:val="ConsPlusTitle"/>
        <w:ind w:firstLine="540"/>
        <w:jc w:val="both"/>
        <w:outlineLvl w:val="1"/>
      </w:pPr>
      <w:r>
        <w:t>Статья 9. Особенности государственного регулирования использования земель железнодорожного транспорта</w:t>
      </w:r>
    </w:p>
    <w:p w:rsidR="00500B1C" w:rsidRDefault="00500B1C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00B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B1C" w:rsidRDefault="00500B1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B1C" w:rsidRDefault="00500B1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0B1C" w:rsidRDefault="00500B1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00B1C" w:rsidRDefault="00500B1C">
            <w:pPr>
              <w:pStyle w:val="ConsPlusNormal"/>
              <w:jc w:val="both"/>
            </w:pPr>
            <w:r>
              <w:rPr>
                <w:color w:val="392C69"/>
              </w:rPr>
              <w:t xml:space="preserve">См. </w:t>
            </w:r>
            <w:hyperlink r:id="rId79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порядке использования земель федерального железнодорожного транспорта в пределах полосы отвода железных дорог, утв. Приказом МПС РФ от 15.05.1999 N 26Ц.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B1C" w:rsidRDefault="00500B1C">
            <w:pPr>
              <w:pStyle w:val="ConsPlusNormal"/>
            </w:pPr>
          </w:p>
        </w:tc>
      </w:tr>
    </w:tbl>
    <w:p w:rsidR="00500B1C" w:rsidRDefault="00500B1C">
      <w:pPr>
        <w:pStyle w:val="ConsPlusNormal"/>
        <w:spacing w:before="260"/>
        <w:ind w:firstLine="540"/>
        <w:jc w:val="both"/>
      </w:pPr>
      <w:r>
        <w:t>1. Земли железнодорожного транспорта должны использоваться в соответствии с земельным, градостроительным, экологическим, санитарным, противопожарным и иным законодательством Российской Федерации. Размеры земельных участков, в том числе полосы отвода, определяются проектно-сметной документацией, согласованной в порядке, установленном земельным законодательством Российской Федерации. Порядок установления и использования полос отвода определяется Правительством Российской Федерации.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2. В целях обеспечения безопасной эксплуатации железнодорожных путей и других объектов железнодорожного транспорта, а также безопасности населения, работников железнодорожного транспорта и пассажиров в местах, подверженных оползням, обвалам, размывам, селям и другим негативным воздействиям, и в местах движения скоростных поездов устанавливаются охранные зоны.</w:t>
      </w:r>
    </w:p>
    <w:p w:rsidR="00500B1C" w:rsidRDefault="00500B1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00B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B1C" w:rsidRDefault="00500B1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B1C" w:rsidRDefault="00500B1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0B1C" w:rsidRDefault="00500B1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00B1C" w:rsidRDefault="00500B1C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особенностях установления зон с особыми условиями использования территорий см. </w:t>
            </w:r>
            <w:hyperlink r:id="rId80">
              <w:r>
                <w:rPr>
                  <w:color w:val="0000FF"/>
                </w:rPr>
                <w:t>ст. 26</w:t>
              </w:r>
            </w:hyperlink>
            <w:r>
              <w:rPr>
                <w:color w:val="392C69"/>
              </w:rPr>
              <w:t xml:space="preserve"> ФЗ от 03.08.2018 N 342-ФЗ.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B1C" w:rsidRDefault="00500B1C">
            <w:pPr>
              <w:pStyle w:val="ConsPlusNormal"/>
            </w:pPr>
          </w:p>
        </w:tc>
      </w:tr>
    </w:tbl>
    <w:p w:rsidR="00500B1C" w:rsidRDefault="00500B1C">
      <w:pPr>
        <w:pStyle w:val="ConsPlusNormal"/>
        <w:spacing w:before="260"/>
        <w:ind w:firstLine="540"/>
        <w:jc w:val="both"/>
      </w:pPr>
      <w:r>
        <w:t>Положение об охранных зонах утверждается Правительством Российской Федерации.</w:t>
      </w:r>
    </w:p>
    <w:p w:rsidR="00500B1C" w:rsidRDefault="00500B1C">
      <w:pPr>
        <w:pStyle w:val="ConsPlusNormal"/>
        <w:jc w:val="both"/>
      </w:pPr>
      <w:r>
        <w:t xml:space="preserve">(в ред. Федерального </w:t>
      </w:r>
      <w:hyperlink r:id="rId8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500B1C" w:rsidRDefault="00500B1C">
      <w:pPr>
        <w:pStyle w:val="ConsPlusNormal"/>
      </w:pPr>
    </w:p>
    <w:p w:rsidR="00500B1C" w:rsidRDefault="00500B1C">
      <w:pPr>
        <w:pStyle w:val="ConsPlusTitle"/>
        <w:ind w:firstLine="540"/>
        <w:jc w:val="both"/>
        <w:outlineLvl w:val="1"/>
      </w:pPr>
      <w:r>
        <w:t>Статья 10. Приобретение, проектирование, строительство, реконструкция и содержание объектов железнодорожного транспорта</w:t>
      </w:r>
    </w:p>
    <w:p w:rsidR="00500B1C" w:rsidRDefault="00500B1C">
      <w:pPr>
        <w:pStyle w:val="ConsPlusNormal"/>
      </w:pPr>
    </w:p>
    <w:p w:rsidR="00500B1C" w:rsidRDefault="00500B1C">
      <w:pPr>
        <w:pStyle w:val="ConsPlusNormal"/>
        <w:ind w:firstLine="540"/>
        <w:jc w:val="both"/>
      </w:pPr>
      <w:r>
        <w:t>1. Проектирование, строительство, реконструкция, включая электрификацию, и содержание железнодорожных путей общего пользования и расположенных на них сооружений, в том числе мостов, тоннелей, железнодорожных переездов, формирование и поддержка мобилизационного потенциала отрасли, системы гражданской обороны, приобретение железнодорожного подвижного состава для перевозок пассажиров в поездах дальнего следования, вагонов специального назначения осуществляются за счет собственных средств владельцев инфраструктур, перевозчиков, иных физических и юридических лиц, а также за счет средств федерального бюджета в пределах лимитов капитальных вложений и средств, предусмотренных на эти цели в соответствии с законодательством Российской Федерации, и иных не запрещенных законом источников.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2. Проектирование, строительство, реконструкция, включая электрификацию, и содержание </w:t>
      </w:r>
      <w:r>
        <w:lastRenderedPageBreak/>
        <w:t>объектов железнодорожного транспорта, имеющих региональное и местное значение, в том числе железнодорожных вокзалов, пешеходных мостов, пассажирских платформ, приобретение железнодорожного подвижного состава для перевозок грузов, приобретение контейнеров, электропоездов (вагонов) для перевозок пассажиров в пригородном сообщении, строительство жилых домов и объектов непроизводственного назначения осуществляются за счет собственных средств владельцев инфраструктур, перевозчиков, иных физических и юридических лиц, а также за счет средств бюджетов субъектов Российской Федерации, местных бюджетов и иных не запрещенных законом источников.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Проектирование, строительство, реконструкция, приобретение и содержание указанных объектов железнодорожного транспорта могут осуществляться за счет средств федерального бюджета в случаях, предусмотренных соответствующими федеральными целевыми программами.</w:t>
      </w:r>
    </w:p>
    <w:p w:rsidR="00500B1C" w:rsidRDefault="00500B1C">
      <w:pPr>
        <w:pStyle w:val="ConsPlusNormal"/>
      </w:pPr>
    </w:p>
    <w:p w:rsidR="00500B1C" w:rsidRDefault="00500B1C">
      <w:pPr>
        <w:pStyle w:val="ConsPlusTitle"/>
        <w:jc w:val="center"/>
        <w:outlineLvl w:val="0"/>
      </w:pPr>
      <w:r>
        <w:t>Глава 3. ОСНОВНЫЕ ТРЕБОВАНИЯ К ОРГАНИЗАЦИЯМ</w:t>
      </w:r>
    </w:p>
    <w:p w:rsidR="00500B1C" w:rsidRDefault="00500B1C">
      <w:pPr>
        <w:pStyle w:val="ConsPlusTitle"/>
        <w:jc w:val="center"/>
      </w:pPr>
      <w:r>
        <w:t>ЖЕЛЕЗНОДОРОЖНОГО ТРАНСПОРТА И ОБЪЕКТАМ ЖЕЛЕЗНОДОРОЖНОГО</w:t>
      </w:r>
    </w:p>
    <w:p w:rsidR="00500B1C" w:rsidRDefault="00500B1C">
      <w:pPr>
        <w:pStyle w:val="ConsPlusTitle"/>
        <w:jc w:val="center"/>
      </w:pPr>
      <w:r>
        <w:t>ТРАНСПОРТА. УПРАВЛЕНИЕ ПЕРЕВОЗОЧНЫМ ПРОЦЕССОМ</w:t>
      </w:r>
    </w:p>
    <w:p w:rsidR="00500B1C" w:rsidRDefault="00500B1C">
      <w:pPr>
        <w:pStyle w:val="ConsPlusNormal"/>
      </w:pPr>
    </w:p>
    <w:p w:rsidR="00500B1C" w:rsidRDefault="00500B1C">
      <w:pPr>
        <w:pStyle w:val="ConsPlusTitle"/>
        <w:ind w:firstLine="540"/>
        <w:jc w:val="both"/>
        <w:outlineLvl w:val="1"/>
      </w:pPr>
      <w:bookmarkStart w:id="1" w:name="P181"/>
      <w:bookmarkEnd w:id="1"/>
      <w:r>
        <w:t>Статья 11. Основные требования к владельцам инфраструктур</w:t>
      </w:r>
    </w:p>
    <w:p w:rsidR="00500B1C" w:rsidRDefault="00500B1C">
      <w:pPr>
        <w:pStyle w:val="ConsPlusNormal"/>
      </w:pPr>
    </w:p>
    <w:p w:rsidR="00500B1C" w:rsidRDefault="00500B1C">
      <w:pPr>
        <w:pStyle w:val="ConsPlusNormal"/>
        <w:ind w:firstLine="540"/>
        <w:jc w:val="both"/>
      </w:pPr>
      <w:r>
        <w:t>1. Владелец инфраструктуры обязан: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82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владеть инфраструктурой, в которой элементы, технические средства и специальные программные средства, используемые для организации перевозочного процесса, имеют сертификат соответствия или декларацию о соответствии установленным требованиям;</w:t>
      </w:r>
    </w:p>
    <w:p w:rsidR="00500B1C" w:rsidRDefault="00500B1C">
      <w:pPr>
        <w:pStyle w:val="ConsPlusNormal"/>
        <w:jc w:val="both"/>
      </w:pPr>
      <w:r>
        <w:t xml:space="preserve">(в ред. Федерального </w:t>
      </w:r>
      <w:hyperlink r:id="rId83">
        <w:r>
          <w:rPr>
            <w:color w:val="0000FF"/>
          </w:rPr>
          <w:t>закона</w:t>
        </w:r>
      </w:hyperlink>
      <w:r>
        <w:t xml:space="preserve"> от 30.12.2008 N 313-ФЗ)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иметь квалифицированных работников;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заключить со всеми владельцами сопредельных инфраструктур соответствующие соглашения, существенными условиями которых являются организация диспетчерского управления перевозочным процессом, установление порядка технического обслуживания и эксплуатации железнодорожного подвижного состава, объектов энергетики и других объектов, регулирование обменных парков локомотивов, вагонов, мотор-вагонного подвижного состава, ответственность по обязательствам, вытекающим из перевозок в прямом железнодорожном сообщении, перед перевозчиками.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2. Владельцы инфраструктур обязаны обеспечить выполнение обязательств, вытекающих из международных договоров Российской Федерации, которые регламентируют перевозки пассажиров, грузов, багажа и грузобагажа железнодорожным транспортом, и законодательства Российской Федерации, в том числе </w:t>
      </w:r>
      <w:hyperlink r:id="rId84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защиты населения и территорий от чрезвычайных ситуаций и </w:t>
      </w:r>
      <w:hyperlink r:id="rId85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мобилизационной подготовки и мобилизации.</w:t>
      </w:r>
    </w:p>
    <w:p w:rsidR="00500B1C" w:rsidRDefault="00500B1C">
      <w:pPr>
        <w:pStyle w:val="ConsPlusNormal"/>
      </w:pPr>
    </w:p>
    <w:p w:rsidR="00500B1C" w:rsidRDefault="00500B1C">
      <w:pPr>
        <w:pStyle w:val="ConsPlusTitle"/>
        <w:ind w:firstLine="540"/>
        <w:jc w:val="both"/>
        <w:outlineLvl w:val="1"/>
      </w:pPr>
      <w:r>
        <w:t>Статья 12. Основные требования к перевозчику</w:t>
      </w:r>
    </w:p>
    <w:p w:rsidR="00500B1C" w:rsidRDefault="00500B1C">
      <w:pPr>
        <w:pStyle w:val="ConsPlusNormal"/>
      </w:pPr>
    </w:p>
    <w:p w:rsidR="00500B1C" w:rsidRDefault="00500B1C">
      <w:pPr>
        <w:pStyle w:val="ConsPlusNormal"/>
        <w:ind w:firstLine="540"/>
        <w:jc w:val="both"/>
      </w:pPr>
      <w:r>
        <w:t>1. Перевозчик обязан:</w:t>
      </w:r>
    </w:p>
    <w:p w:rsidR="00500B1C" w:rsidRDefault="00500B1C">
      <w:pPr>
        <w:pStyle w:val="ConsPlusNormal"/>
      </w:pPr>
    </w:p>
    <w:p w:rsidR="00500B1C" w:rsidRDefault="00500B1C">
      <w:pPr>
        <w:pStyle w:val="ConsPlusNormal"/>
        <w:ind w:firstLine="540"/>
        <w:jc w:val="both"/>
      </w:pPr>
      <w:r>
        <w:t xml:space="preserve">иметь лицензии на осуществление всех подлежащих лицензированию в соответствии с федеральным </w:t>
      </w:r>
      <w:hyperlink r:id="rId86">
        <w:r>
          <w:rPr>
            <w:color w:val="0000FF"/>
          </w:rPr>
          <w:t>законом</w:t>
        </w:r>
      </w:hyperlink>
      <w:r>
        <w:t xml:space="preserve"> видов деятельности при осуществлении перевозок пассажиров, грузов, багажа или грузобагажа;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владеть железнодорожным подвижным составом для осуществления перевозок на праве собственности или ином праве;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иметь квалифицированных работников;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заключить договор об оказании услуг локомотивной тяги, если перевозчик не имеет локомотива;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заключить соответствующие договоры об оказании услуг по использованию инфраструктуры (за исключением случаев, если перевозчик осуществляет перевозки в пределах принадлежащей ему инфраструктуры), существенными условиями которых являются организация вагонопотоков, </w:t>
      </w:r>
      <w:r>
        <w:lastRenderedPageBreak/>
        <w:t>регулирование обращения вагонов и локомотивов, установление порядка технического обслуживания и эксплуатации железнодорожного подвижного состава, ответственность сторон по обязательствам, вытекающим из перевозок железнодорожным транспортом.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В случае перевозки пассажиров, грузов, багажа и грузобагажа в прямом железнодорожном сообщении (с участием нескольких владельцев инфраструктур) перевозчик до заключения договора перевозки обязан иметь договоры об оказании услуг по использованию инфраструктуры и согласовать такую перевозку со всеми владельцами инфраструктур, которые участвуют в осуществлении перевозки, а при отсутствии собственных локомотивов обязан иметь договоры об оказании услуг локомотивной тяги на весь путь следования пассажиров, грузов, багажа и грузобагажа.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2. Перевозчик обязан обеспечить выполнение соответствующих обязательств по перевозкам, вытекающих из международных договоров Российской Федерации, которые регламентируют перевозки пассажиров, грузов, багажа и грузобагажа железнодорожным транспортом, и </w:t>
      </w:r>
      <w:hyperlink r:id="rId87">
        <w:r>
          <w:rPr>
            <w:color w:val="0000FF"/>
          </w:rPr>
          <w:t>законодательства</w:t>
        </w:r>
      </w:hyperlink>
      <w:r>
        <w:t xml:space="preserve"> Российской Федерации, в том числе </w:t>
      </w:r>
      <w:hyperlink r:id="rId88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защиты населения и территорий от чрезвычайных ситуаций и </w:t>
      </w:r>
      <w:hyperlink r:id="rId89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мобилизационной подготовки и мобилизации.</w:t>
      </w:r>
    </w:p>
    <w:p w:rsidR="00500B1C" w:rsidRDefault="00500B1C">
      <w:pPr>
        <w:pStyle w:val="ConsPlusNormal"/>
      </w:pPr>
    </w:p>
    <w:p w:rsidR="00500B1C" w:rsidRDefault="00500B1C">
      <w:pPr>
        <w:pStyle w:val="ConsPlusTitle"/>
        <w:ind w:firstLine="540"/>
        <w:jc w:val="both"/>
        <w:outlineLvl w:val="1"/>
      </w:pPr>
      <w:r>
        <w:t>Статья 13. Основные требования к организациям, индивидуальным предпринимателям, выполняющим вспомогательные работы (услуги) при перевозках железнодорожным транспортом</w:t>
      </w:r>
    </w:p>
    <w:p w:rsidR="00500B1C" w:rsidRDefault="00500B1C">
      <w:pPr>
        <w:pStyle w:val="ConsPlusNormal"/>
      </w:pPr>
    </w:p>
    <w:p w:rsidR="00500B1C" w:rsidRDefault="00500B1C">
      <w:pPr>
        <w:pStyle w:val="ConsPlusNormal"/>
        <w:ind w:firstLine="540"/>
        <w:jc w:val="both"/>
      </w:pPr>
      <w:bookmarkStart w:id="2" w:name="P205"/>
      <w:bookmarkEnd w:id="2"/>
      <w:r>
        <w:t>1. Операции по погрузке, выгрузке грузов в местах общего пользования, взвешиванию грузов, обслуживанию пассажиров на вокзалах и в пути следования, а также иные работы (услуги), связанные с организацией и осуществлением перевозок пассажиров, грузов, багажа и грузобагажа железнодорожным транспортом, по договорам с грузоотправителями (отправителями), грузополучателями (получателями), владельцами инфраструктур или перевозчиками могут выполняться другими организациями, индивидуальными предпринимателями.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2. Для выполнения указанных в </w:t>
      </w:r>
      <w:hyperlink w:anchor="P205">
        <w:r>
          <w:rPr>
            <w:color w:val="0000FF"/>
          </w:rPr>
          <w:t>пункте 1</w:t>
        </w:r>
      </w:hyperlink>
      <w:r>
        <w:t xml:space="preserve"> настоящей статьи работ (услуг) организации, индивидуальные предприниматели должны иметь квалифицированных работников, обладающих соответствующей профессиональной подготовкой и прошедших аттестацию, проводимую в соответствии с настоящим Федеральным законом.</w:t>
      </w:r>
    </w:p>
    <w:p w:rsidR="00500B1C" w:rsidRDefault="00500B1C">
      <w:pPr>
        <w:pStyle w:val="ConsPlusNormal"/>
        <w:jc w:val="both"/>
      </w:pPr>
      <w:r>
        <w:t xml:space="preserve">(в ред. Федеральных законов от 08.11.2007 </w:t>
      </w:r>
      <w:hyperlink r:id="rId90">
        <w:r>
          <w:rPr>
            <w:color w:val="0000FF"/>
          </w:rPr>
          <w:t>N 258-ФЗ</w:t>
        </w:r>
      </w:hyperlink>
      <w:r>
        <w:t xml:space="preserve">, от 30.12.2008 </w:t>
      </w:r>
      <w:hyperlink r:id="rId91">
        <w:r>
          <w:rPr>
            <w:color w:val="0000FF"/>
          </w:rPr>
          <w:t>N 313-ФЗ</w:t>
        </w:r>
      </w:hyperlink>
      <w:r>
        <w:t>)</w:t>
      </w:r>
    </w:p>
    <w:p w:rsidR="00500B1C" w:rsidRDefault="00500B1C">
      <w:pPr>
        <w:pStyle w:val="ConsPlusNormal"/>
      </w:pPr>
    </w:p>
    <w:p w:rsidR="00500B1C" w:rsidRDefault="00500B1C">
      <w:pPr>
        <w:pStyle w:val="ConsPlusTitle"/>
        <w:ind w:firstLine="540"/>
        <w:jc w:val="both"/>
        <w:outlineLvl w:val="1"/>
      </w:pPr>
      <w:r>
        <w:t>Статья 14. Основы осуществления перевозок пассажиров, грузов, багажа и грузобагажа</w:t>
      </w:r>
    </w:p>
    <w:p w:rsidR="00500B1C" w:rsidRDefault="00500B1C">
      <w:pPr>
        <w:pStyle w:val="ConsPlusNormal"/>
      </w:pPr>
    </w:p>
    <w:p w:rsidR="00500B1C" w:rsidRDefault="00500B1C">
      <w:pPr>
        <w:pStyle w:val="ConsPlusNormal"/>
        <w:ind w:firstLine="540"/>
        <w:jc w:val="both"/>
      </w:pPr>
      <w:r>
        <w:t xml:space="preserve">1. Перевозки пассажиров, грузов, багажа и грузобагажа железнодорожным транспортом осуществляются в порядке и на условиях, которые установлены Федеральным </w:t>
      </w:r>
      <w:hyperlink r:id="rId92">
        <w:r>
          <w:rPr>
            <w:color w:val="0000FF"/>
          </w:rPr>
          <w:t>законом</w:t>
        </w:r>
      </w:hyperlink>
      <w:r>
        <w:t xml:space="preserve"> "Устав железнодорожного транспорта Российской Федерации", Уставом воинских железнодорожных перевозок, </w:t>
      </w:r>
      <w:hyperlink r:id="rId93">
        <w:r>
          <w:rPr>
            <w:color w:val="0000FF"/>
          </w:rPr>
          <w:t>правилами</w:t>
        </w:r>
      </w:hyperlink>
      <w:r>
        <w:t xml:space="preserve"> оказания услуг по перевозкам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деятельности, железнодорожным транспортом, </w:t>
      </w:r>
      <w:hyperlink r:id="rId94">
        <w:r>
          <w:rPr>
            <w:color w:val="0000FF"/>
          </w:rPr>
          <w:t>правилами</w:t>
        </w:r>
      </w:hyperlink>
      <w:r>
        <w:t xml:space="preserve"> перевозок грузов, </w:t>
      </w:r>
      <w:hyperlink r:id="rId95">
        <w:r>
          <w:rPr>
            <w:color w:val="0000FF"/>
          </w:rPr>
          <w:t>правилами</w:t>
        </w:r>
      </w:hyperlink>
      <w:r>
        <w:t xml:space="preserve"> перевозок пассажиров, багажа и грузобагажа железнодорожным транспортом и заключаемыми в соответствии с законодательством Российской Федерации договорами перевозки.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Перевозки пассажиров, грузов, багажа и грузобагажа в международном сообщении с участием железнодорожного транспорта осуществляются также в соответствии с международными </w:t>
      </w:r>
      <w:hyperlink r:id="rId96">
        <w:r>
          <w:rPr>
            <w:color w:val="0000FF"/>
          </w:rPr>
          <w:t>договорами</w:t>
        </w:r>
      </w:hyperlink>
      <w:r>
        <w:t xml:space="preserve"> Российской Федерации.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2. Доступ к инфраструктуре предоставляется перевозчикам на недискриминационной основе, предусматривающей равные условия оказания услуг по использованию инфраструктуры перевозчиками независимо от их организационно-правовых форм и форм собственности.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Деятельность в сфере железнодорожных перевозок осуществляется на конкурентной основе по единым нормам и правилам, установленным в соответствии с законодательством Российской Федерации, независимо от организационно-правовой формы участника перевозочного процесса.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Порядок обеспечения недискриминационного доступа перевозчиков к инфраструктуре и осуществления контроля за соблюдением этого порядка определяется Правительством Российской Федерации в соответствии с законодательством Российской Федерации.</w:t>
      </w:r>
    </w:p>
    <w:p w:rsidR="00500B1C" w:rsidRDefault="00500B1C">
      <w:pPr>
        <w:pStyle w:val="ConsPlusNormal"/>
        <w:spacing w:before="200"/>
        <w:ind w:firstLine="540"/>
        <w:jc w:val="both"/>
      </w:pPr>
      <w:hyperlink r:id="rId97">
        <w:r>
          <w:rPr>
            <w:color w:val="0000FF"/>
          </w:rPr>
          <w:t>Правила</w:t>
        </w:r>
      </w:hyperlink>
      <w:r>
        <w:t xml:space="preserve"> недискриминационного доступа перевозчиков к инфраструктуре утверждаются Правительством Российской Федерации и включают в себя: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принципы доступа перевозчиков к инфраструктуре;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порядок доступа перевозчиков к инфраструктуре в условиях ее ограниченной пропускной способности;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порядок предоставления информации об оказываемых услугах по использованию инфраструктуры, об их стоимости, о порядке доступа перевозчиков к инфраструктуре, а также о наличии пропускной способности инфраструктуры, технических и технологических возможностях оказания услуг по использованию инфраструктуры;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порядок рассмотрения жалоб и заявлений по вопросам предоставления доступа перевозчикам к инфраструктуре, оказания услуг по использованию инфраструктуры и принятия по этим жалобам и заявлениям решений, обязательных для исполнения физическими и юридическими лицами.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3. Порядок взаимодействия перевозчиков и владельцев инфраструктур при осуществлении перевозок железнодорожным транспортом определяется Федеральным </w:t>
      </w:r>
      <w:hyperlink r:id="rId98">
        <w:r>
          <w:rPr>
            <w:color w:val="0000FF"/>
          </w:rPr>
          <w:t>законом</w:t>
        </w:r>
      </w:hyperlink>
      <w:r>
        <w:t xml:space="preserve"> "Устав железнодорожного транспорта Российской Федерации", а также заключаемыми между ними договорами об оказании услуг по использованию инфраструктур.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Порядок взаимодействия владельцев инфраструктур между собой при осуществлении перевозок железнодорожным транспортом определяется заключаемыми между ними договорами.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4. Проезд пассажиров на железнодорожном транспорте во всех случаях осуществляется по проездным документам (билетам), в том числе пассажиров, которым в соответствии с законодательством Российской Федерации, законодательством субъектов Российской Федерации предоставлены льготы на оплату проезда на железнодорожном транспорте.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Порядок оформления проездных документов (билетов), используемых на железнодорожном транспорте, определяется Федеральным </w:t>
      </w:r>
      <w:hyperlink r:id="rId99">
        <w:r>
          <w:rPr>
            <w:color w:val="0000FF"/>
          </w:rPr>
          <w:t>законом</w:t>
        </w:r>
      </w:hyperlink>
      <w:r>
        <w:t xml:space="preserve"> "Устав железнодорожного транспорта Российской Федерации", </w:t>
      </w:r>
      <w:hyperlink r:id="rId100">
        <w:r>
          <w:rPr>
            <w:color w:val="0000FF"/>
          </w:rPr>
          <w:t>правилами</w:t>
        </w:r>
      </w:hyperlink>
      <w:r>
        <w:t xml:space="preserve"> оказания услуг по перевозкам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деятельности, железнодорожным транспортом и </w:t>
      </w:r>
      <w:hyperlink r:id="rId101">
        <w:r>
          <w:rPr>
            <w:color w:val="0000FF"/>
          </w:rPr>
          <w:t>правилами</w:t>
        </w:r>
      </w:hyperlink>
      <w:r>
        <w:t xml:space="preserve"> перевозок пассажиров, багажа и грузобагажа железнодорожным транспортом.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Перевозки пассажиров, грузов, багажа и грузобагажа с использованием нескольких инфраструктур осуществляются по единому проездному документу или перевозочному документу в порядке, установленном федеральным органом исполнительной власти в области железнодорожного транспорта.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5. По требованию пользователей услугами железнодорожного транспорта, а также владельцев инфраструктур перевозчик обязан предъявить лицензии и сертификаты соответствия или декларации о соответствии, предусмотренные законодательством Российской Федерации.</w:t>
      </w:r>
    </w:p>
    <w:p w:rsidR="00500B1C" w:rsidRDefault="00500B1C">
      <w:pPr>
        <w:pStyle w:val="ConsPlusNormal"/>
        <w:jc w:val="both"/>
      </w:pPr>
      <w:r>
        <w:t xml:space="preserve">(в ред. Федерального </w:t>
      </w:r>
      <w:hyperlink r:id="rId102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По требованию пользователей услугами железнодорожного транспорта, а также перевозчиков владелец инфраструктуры обязан предъявить сертификаты соответствия или декларации о соответствии, предусмотренные законодательством Российской Федерации.</w:t>
      </w:r>
    </w:p>
    <w:p w:rsidR="00500B1C" w:rsidRDefault="00500B1C">
      <w:pPr>
        <w:pStyle w:val="ConsPlusNormal"/>
        <w:jc w:val="both"/>
      </w:pPr>
      <w:r>
        <w:t xml:space="preserve">(в ред. Федеральных законов от 08.11.2007 </w:t>
      </w:r>
      <w:hyperlink r:id="rId103">
        <w:r>
          <w:rPr>
            <w:color w:val="0000FF"/>
          </w:rPr>
          <w:t>N 258-ФЗ</w:t>
        </w:r>
      </w:hyperlink>
      <w:r>
        <w:t xml:space="preserve">, от 19.07.2011 </w:t>
      </w:r>
      <w:hyperlink r:id="rId104">
        <w:r>
          <w:rPr>
            <w:color w:val="0000FF"/>
          </w:rPr>
          <w:t>N 248-ФЗ</w:t>
        </w:r>
      </w:hyperlink>
      <w:r>
        <w:t>)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По требованию пользователей услугами железнодорожного транспорта владельцы инфраструктур и перевозчики обязаны предоставить </w:t>
      </w:r>
      <w:hyperlink r:id="rId105">
        <w:r>
          <w:rPr>
            <w:color w:val="0000FF"/>
          </w:rPr>
          <w:t>перечень</w:t>
        </w:r>
      </w:hyperlink>
      <w:r>
        <w:t xml:space="preserve"> оказываемых ими услуг, информацию об их стоимости и условиях оказания этих услуг.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6. Показатели качества перевозок грузов, багажа и грузобагажа (сроки доставки, сохранность грузов, багажа и грузобагажа) и обслуживания пользователей услугами железнодорожного транспорта, обязательные для владельцев инфраструктур, перевозчиков и организаций, индивидуальных предпринимателей, выполняющих вспомогательные работы (услуги) при перевозках железнодорожным транспортом, определяются правилами перевозок грузов железнодорожным транспортом, правилами перевозок пассажиров, багажа и грузобагажа железнодорожным транспортом и иными нормативными актами.</w:t>
      </w:r>
    </w:p>
    <w:p w:rsidR="00500B1C" w:rsidRDefault="00500B1C">
      <w:pPr>
        <w:pStyle w:val="ConsPlusNormal"/>
      </w:pPr>
    </w:p>
    <w:p w:rsidR="00500B1C" w:rsidRDefault="00500B1C">
      <w:pPr>
        <w:pStyle w:val="ConsPlusTitle"/>
        <w:ind w:firstLine="540"/>
        <w:jc w:val="both"/>
        <w:outlineLvl w:val="1"/>
      </w:pPr>
      <w:r>
        <w:lastRenderedPageBreak/>
        <w:t>Статья 15. Основные требования к железнодорожным путям общего пользования</w:t>
      </w:r>
    </w:p>
    <w:p w:rsidR="00500B1C" w:rsidRDefault="00500B1C">
      <w:pPr>
        <w:pStyle w:val="ConsPlusNormal"/>
      </w:pPr>
    </w:p>
    <w:p w:rsidR="00500B1C" w:rsidRDefault="00500B1C">
      <w:pPr>
        <w:pStyle w:val="ConsPlusNormal"/>
        <w:ind w:firstLine="540"/>
        <w:jc w:val="both"/>
      </w:pPr>
      <w:r>
        <w:t>1. Железнодорожные пути общего пользования и расположенные на них сооружения и устройства должны содержаться с соблюдением правил безопасности движения и эксплуатации железнодорожного транспорта в техническом состоянии, отвечающем требованиям соответствующих нормативных правовых актов, документов по стандартизации, правил и техническим нормам.</w:t>
      </w:r>
    </w:p>
    <w:p w:rsidR="00500B1C" w:rsidRDefault="00500B1C">
      <w:pPr>
        <w:pStyle w:val="ConsPlusNormal"/>
        <w:jc w:val="both"/>
      </w:pPr>
      <w:r>
        <w:t xml:space="preserve">(в ред. Федерального </w:t>
      </w:r>
      <w:hyperlink r:id="rId106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В случаях, установленных законодательством Российской Федерации, железнодорожные пути общего пользования должны иметь соответствующие сертификаты соответствия.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2. Уполномоченный представитель федерального органа исполнительной власти в области железнодорожного транспорта в порядке, установленном указанным органом, имеет право проверять техническое состояние железнодорожных путей общего пользования, железнодорожного подвижного состава и контейнеров, а также соблюдение требований безопасности выполнения погрузочно-разгрузочных работ при погрузке грузов в вагоны и контейнеры и их выгрузке из вагонов и контейнеров.</w:t>
      </w:r>
    </w:p>
    <w:p w:rsidR="00500B1C" w:rsidRDefault="00500B1C">
      <w:pPr>
        <w:pStyle w:val="ConsPlusNormal"/>
        <w:jc w:val="both"/>
      </w:pPr>
      <w:r>
        <w:t xml:space="preserve">(п. 2 в ред. Федерального </w:t>
      </w:r>
      <w:hyperlink r:id="rId107">
        <w:r>
          <w:rPr>
            <w:color w:val="0000FF"/>
          </w:rPr>
          <w:t>закона</w:t>
        </w:r>
      </w:hyperlink>
      <w:r>
        <w:t xml:space="preserve"> от 07.07.2003 N 115-ФЗ)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3. Проектирование и строительство железнодорожных путей общего пользования осуществляются в порядке, определенном федеральным органом исполнительной власти в области железнодорожного транспорта.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4. Примыкание к железнодорожным путям общего пользования строящихся, новых или восстановленных железнодорожных путей общего пользования осуществляется по решению федерального органа исполнительной власти в области железнодорожного транспорта в </w:t>
      </w:r>
      <w:hyperlink r:id="rId108">
        <w:r>
          <w:rPr>
            <w:color w:val="0000FF"/>
          </w:rPr>
          <w:t>порядке,</w:t>
        </w:r>
      </w:hyperlink>
      <w:r>
        <w:t xml:space="preserve"> определенном Правительством Российской Федерации.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5. Открытие для постоянной эксплуатации железнодорожных путей общего пользования осуществляется по </w:t>
      </w:r>
      <w:hyperlink r:id="rId109">
        <w:r>
          <w:rPr>
            <w:color w:val="0000FF"/>
          </w:rPr>
          <w:t>решению</w:t>
        </w:r>
      </w:hyperlink>
      <w:r>
        <w:t xml:space="preserve"> федерального органа исполнительной власти в области железнодорожного транспорта на основании предложений владельцев инфраструктур, которым принадлежат указанные железнодорожные пути.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Федеральный орган исполнительной власти в области железнодорожного транспорта не вправе отказать в открытии для постоянной эксплуатации железнодорожных путей общего пользования, если они отвечают установленным требованиям и при их проектировании, строительстве, приемке в эксплуатацию и эксплуатации не были нарушены требования настоящего Федерального закона, иных нормативных правовых актов, соответствующие правила и технические нормы, а также ранее согласованные обязательства по проектированию, строительству и эксплуатации указанных железнодорожных путей. Владельцы инфраструктур вправе обжаловать отказ в открытии для постоянной эксплуатации железнодорожных путей общего пользования в судебном порядке.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Закрытие железнодорожных путей общего пользования, в том числе малоинтенсивных линий и участков, осуществляется на основании </w:t>
      </w:r>
      <w:hyperlink r:id="rId110">
        <w:r>
          <w:rPr>
            <w:color w:val="0000FF"/>
          </w:rPr>
          <w:t>решения</w:t>
        </w:r>
      </w:hyperlink>
      <w:r>
        <w:t xml:space="preserve"> уполномоченного Правительством Российской Федерации федерального органа исполнительной власти в установленном им </w:t>
      </w:r>
      <w:hyperlink r:id="rId111">
        <w:r>
          <w:rPr>
            <w:color w:val="0000FF"/>
          </w:rPr>
          <w:t>порядке</w:t>
        </w:r>
      </w:hyperlink>
      <w:r>
        <w:t>.</w:t>
      </w:r>
    </w:p>
    <w:p w:rsidR="00500B1C" w:rsidRDefault="00500B1C">
      <w:pPr>
        <w:pStyle w:val="ConsPlusNormal"/>
        <w:jc w:val="both"/>
      </w:pPr>
      <w:r>
        <w:t xml:space="preserve">(в ред. Федерального </w:t>
      </w:r>
      <w:hyperlink r:id="rId112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Правительством Российской Федерации и (или) органом государственной власти соответствующего субъекта Российской Федерации в случае невозможности закрытия железнодорожных путей общего пользования, имеющих государственное, социальное или оборонное значение, определяется источник финансирования содержания и эксплуатации этих железнодорожных путей. В случае, если в течение шести месяцев со дня внесения предложения о закрытии железнодорожных путей общего пользования решение об их закрытии не будет принято или не будет осуществлено соответствующее финансирование, владелец инфраструктуры вправе требовать в судебном порядке возмещения расходов на содержание указанных железнодорожных путей или их закрытия.</w:t>
      </w:r>
    </w:p>
    <w:p w:rsidR="00500B1C" w:rsidRDefault="00500B1C">
      <w:pPr>
        <w:pStyle w:val="ConsPlusNormal"/>
        <w:jc w:val="both"/>
      </w:pPr>
      <w:r>
        <w:t xml:space="preserve">(в ред. Федерального </w:t>
      </w:r>
      <w:hyperlink r:id="rId113">
        <w:r>
          <w:rPr>
            <w:color w:val="0000FF"/>
          </w:rPr>
          <w:t>закона</w:t>
        </w:r>
      </w:hyperlink>
      <w:r>
        <w:t xml:space="preserve"> от 07.07.2003 N 115-ФЗ)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В случае невозможности закрытия железнодорожных путей общего пользования, имеющих социальное и экономическое значение, финансирование их содержания и эксплуатации может осуществляться за счет средств пользователей услугами железнодорожного транспорта и других заинтересованных лиц на условиях договоров с владельцами инфраструктур.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lastRenderedPageBreak/>
        <w:t>6. Открытие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грузобагажа, осуществляется по решению федерального органа исполнительной власти в области железнодорожного транспорта на основании предложений владельцев инфраструктур, которым принадлежат эти железнодорожные станции.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Федеральный орган исполнительной власти в области железнодорожного транспорта не вправе отказать в открытии железнодорожных станций, если они отвечают установленным требованиям и при их проектировании, строительстве, приемке в эксплуатацию и эксплуатации не были нарушены требования настоящего Федерального закона, иных нормативных правовых актов, а также соответствующие нормы, правила и технические требования. Владельцы инфраструктур вправе оспорить отказ в открытии железнодорожных станций в судебном порядке.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Закрытие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грузобагажа, осуществляется в </w:t>
      </w:r>
      <w:hyperlink r:id="rId114">
        <w:r>
          <w:rPr>
            <w:color w:val="0000FF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власти, с учетом предложений соответствующего субъекта Российской Федерации.</w:t>
      </w:r>
    </w:p>
    <w:p w:rsidR="00500B1C" w:rsidRDefault="00500B1C">
      <w:pPr>
        <w:pStyle w:val="ConsPlusNormal"/>
        <w:jc w:val="both"/>
      </w:pPr>
      <w:r>
        <w:t xml:space="preserve">(в ред. Федерального </w:t>
      </w:r>
      <w:hyperlink r:id="rId115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Правительством Российской Федерации и (или) органом государственной власти соответствующего субъекта Российской Федерации в случае невозможности закрытия имеющих государственное, социальное или оборонное значение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грузобагажа, определяется источник финансирования содержания и эксплуатации этих железнодорожных станций. В случае, если в течение трех месяцев со дня внесения предложения о закрытии этих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грузобагажа, решение не будет принято либо соответствующее финансирование не будет осуществлено, владельцы инфраструктур вправе требовать в судебном порядке возмещения расходов на содержание этих железнодорожных станций, их закрытие или прекращение выполнения соответствующих операций на этих железнодорожных станциях.</w:t>
      </w:r>
    </w:p>
    <w:p w:rsidR="00500B1C" w:rsidRDefault="00500B1C">
      <w:pPr>
        <w:pStyle w:val="ConsPlusNormal"/>
        <w:jc w:val="both"/>
      </w:pPr>
      <w:r>
        <w:t xml:space="preserve">(в ред. Федерального </w:t>
      </w:r>
      <w:hyperlink r:id="rId116">
        <w:r>
          <w:rPr>
            <w:color w:val="0000FF"/>
          </w:rPr>
          <w:t>закона</w:t>
        </w:r>
      </w:hyperlink>
      <w:r>
        <w:t xml:space="preserve"> от 07.07.2003 N 115-ФЗ)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В случае невозможности закрытия имеющих социальное и экономическое значение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грузобагажа, финансирование их содержания и эксплуатации может осуществляться за счет средств пользователей услугами железнодорожного транспорта и других заинтересованных лиц на условиях договоров с владельцами инфраструктур.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7. Решения об открытии или о закрытии железнодорожных путей общего пользования, об открытии или о закрытии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грузобагажа, публикуются в соответствующем тарифном руководстве и сборнике правил перевозок железнодорожным транспортом.</w:t>
      </w:r>
    </w:p>
    <w:p w:rsidR="00500B1C" w:rsidRDefault="00500B1C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00B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B1C" w:rsidRDefault="00500B1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B1C" w:rsidRDefault="00500B1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0B1C" w:rsidRDefault="00500B1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00B1C" w:rsidRDefault="00500B1C">
            <w:pPr>
              <w:pStyle w:val="ConsPlusNormal"/>
              <w:jc w:val="both"/>
            </w:pPr>
            <w:r>
              <w:rPr>
                <w:color w:val="392C69"/>
              </w:rPr>
              <w:t>Ст. 16 применяется с учетом особенностей, установленных ст. 9 Федерального закона от 01.04.2020 N 69-ФЗ (</w:t>
            </w:r>
            <w:hyperlink r:id="rId117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B1C" w:rsidRDefault="00500B1C">
            <w:pPr>
              <w:pStyle w:val="ConsPlusNormal"/>
            </w:pPr>
          </w:p>
        </w:tc>
      </w:tr>
    </w:tbl>
    <w:p w:rsidR="00500B1C" w:rsidRDefault="00500B1C">
      <w:pPr>
        <w:pStyle w:val="ConsPlusTitle"/>
        <w:spacing w:before="260"/>
        <w:ind w:firstLine="540"/>
        <w:jc w:val="both"/>
        <w:outlineLvl w:val="1"/>
      </w:pPr>
      <w:r>
        <w:t>Статья 16. Основные требования к железнодорожным путям необщего пользования, примыкающим к железнодорожным путям общего пользования</w:t>
      </w:r>
    </w:p>
    <w:p w:rsidR="00500B1C" w:rsidRDefault="00500B1C">
      <w:pPr>
        <w:pStyle w:val="ConsPlusNormal"/>
      </w:pPr>
    </w:p>
    <w:p w:rsidR="00500B1C" w:rsidRDefault="00500B1C">
      <w:pPr>
        <w:pStyle w:val="ConsPlusNormal"/>
        <w:ind w:firstLine="540"/>
        <w:jc w:val="both"/>
      </w:pPr>
      <w:r>
        <w:t xml:space="preserve">1. Железнодорожные пути необщего пользования и расположенные на них сооружения и устройства должны обеспечивать маневровую и сортировочную работу в соответствии с объемом перевозок, ритмичную погрузку и выгрузку грузов, а также рациональное использование </w:t>
      </w:r>
      <w:r>
        <w:lastRenderedPageBreak/>
        <w:t>железнодорожного подвижного состава и его сохранность.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Конструкция и состояние сооружений и устройств, расположенных на железнодорожных путях необщего пользования, должны соответствовать строительным нормам и правилам и обеспечивать пропуск вагонов с допустимой на железнодорожных путях общего пользования нормой технической нагрузки, а также пропуск локомотивов, предназначенных для обслуживания железнодорожных путей необщего пользования.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Владелец железнодорожных путей необщего пользования обеспечивает за свой счет их содержание с соблюдением требований безопасности движения и эксплуатации железнодорожного транспорта, а также осуществляет совместно с грузоотправителями и грузополучателями освещение таких путей в пределах занимаемой ими территории или в местах погрузки, выгрузки грузов и проводит очистку железнодорожных путей необщего пользования от мусора и снега.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В случае, если на железнодорожные пути необщего пользования осуществляется подача железнодорожного подвижного состава, эксплуатация которого осуществляется также на железнодорожных путях общего пользования, железнодорожные пути необщего пользования должны соответствовать требованиям, установленным в отношении железнодорожных путей общего пользования, и в определенных случаях подлежат обязательной сертификации или декларированию соответствия.</w:t>
      </w:r>
    </w:p>
    <w:p w:rsidR="00500B1C" w:rsidRDefault="00500B1C">
      <w:pPr>
        <w:pStyle w:val="ConsPlusNormal"/>
        <w:jc w:val="both"/>
      </w:pPr>
      <w:r>
        <w:t xml:space="preserve">(в ред. Федерального </w:t>
      </w:r>
      <w:hyperlink r:id="rId118">
        <w:r>
          <w:rPr>
            <w:color w:val="0000FF"/>
          </w:rPr>
          <w:t>закона</w:t>
        </w:r>
      </w:hyperlink>
      <w:r>
        <w:t xml:space="preserve"> от 30.12.2008 N 313-ФЗ)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2. Строительство и реконструкция железнодорожных путей необщего пользования, устройств, предназначенных для погрузки и выгрузки грузов, очистки и промывки вагонов, контейнеров, определение мест примыкания железнодорожных путей необщего пользования к железнодорожным путям общего пользования осуществляются в </w:t>
      </w:r>
      <w:hyperlink r:id="rId119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 в области железнодорожного транспорта по согласованию с владельцем инфраструктуры, к которой примыкают железнодорожные пути необщего пользования, и федеральным органом исполнительной власти в области транспорта.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Строительство новых железнодорожных путей необщего пользования осуществляется по согласованию с органом исполнительной власти субъекта Российской Федерации, на территории которого будут находиться такие железнодорожные пути.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3. Примыкание к железнодорожным путям общего пользования строящихся, новых или восстановленных железнодорожных путей необщего пользования осуществляется в </w:t>
      </w:r>
      <w:hyperlink r:id="rId120">
        <w:r>
          <w:rPr>
            <w:color w:val="0000FF"/>
          </w:rPr>
          <w:t>порядке,</w:t>
        </w:r>
      </w:hyperlink>
      <w:r>
        <w:t xml:space="preserve"> определенном Правительством Российской Федерации.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Примыкание к железнодорожным путям необщего пользования строящихся железнодорожных путей необщего пользования осуществляется в </w:t>
      </w:r>
      <w:hyperlink r:id="rId121">
        <w:r>
          <w:rPr>
            <w:color w:val="0000FF"/>
          </w:rPr>
          <w:t>порядке</w:t>
        </w:r>
      </w:hyperlink>
      <w:r>
        <w:t>, определяемом федеральным органом исполнительной власти в области железнодорожного транспорта совместно с федеральным органом исполнительной власти в области транспорта.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4. Открытие для постоянной эксплуатации нового железнодорожного пути необщего пользования и подача на такой железнодорожный путь железнодорожного подвижного состава осуществляются после принятия такого железнодорожного пути в эксплуатацию созданной в установленном порядке комиссией, в состав которой входят представитель федерального органа исполнительной власти в области железнодорожного транспорта, владелец железнодорожного пути необщего пользования и владелец инфраструктуры, к которой примыкает такой железнодорожный путь. Порядок обслуживания железнодорожного пути необщего пользования устанавливается его владельцем по согласованию с перевозчиками, осуществляющими перевозки по такому железнодорожному пути.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У каждого железнодорожного пути необщего пользования </w:t>
      </w:r>
      <w:hyperlink r:id="rId122">
        <w:r>
          <w:rPr>
            <w:color w:val="0000FF"/>
          </w:rPr>
          <w:t>должны</w:t>
        </w:r>
      </w:hyperlink>
      <w:r>
        <w:t xml:space="preserve"> быть технический паспорт, план, его продольный профиль, чертежи сооружений.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5. Уполномоченный представитель федерального органа исполнительной власти в области железнодорожного транспорта в порядке, установленном указанным органом, имеет право проверять техническое состояние железнодорожных путей необщего пользования, железнодорожного подвижного состава и контейнеров, а также соблюдение требований безопасности выполнения погрузочно-разгрузочных работ при погрузке грузов в вагоны и контейнеры и их выгрузке из вагонов и контейнеров.</w:t>
      </w:r>
    </w:p>
    <w:p w:rsidR="00500B1C" w:rsidRDefault="00500B1C">
      <w:pPr>
        <w:pStyle w:val="ConsPlusNormal"/>
        <w:jc w:val="both"/>
      </w:pPr>
      <w:r>
        <w:t xml:space="preserve">(в ред. Федерального </w:t>
      </w:r>
      <w:hyperlink r:id="rId123">
        <w:r>
          <w:rPr>
            <w:color w:val="0000FF"/>
          </w:rPr>
          <w:t>закона</w:t>
        </w:r>
      </w:hyperlink>
      <w:r>
        <w:t xml:space="preserve"> от 07.07.2003 N 115-ФЗ)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lastRenderedPageBreak/>
        <w:t>При обнаружении на железнодорожном пути необщего пользования неисправностей, угрожающих безопасности движения и эксплуатации железнодорожного транспорта, сохранности, техническому состоянию железнодорожного подвижного состава, контейнеров или состоянию грузов, уполномоченный представитель федерального органа исполнительной власти в области железнодорожного транспорта составляет акт.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На основании этого акта соответствующее должностное лицо владельца инфраструктуры запрещает подачу железнодорожного подвижного состава на железнодорожный путь необщего пользования или его участок, указанные в этом акте, до устранения неисправностей. Ответственность за несоблюдение требований, касающихся подачи, задержки, уборки вагонов, охраны грузов, выполнения принятой заявки на перевозку грузов, оплаты пользования вагонами и контейнерами, несет виновная сторона, указанная в этом акте.</w:t>
      </w:r>
    </w:p>
    <w:p w:rsidR="00500B1C" w:rsidRDefault="00500B1C">
      <w:pPr>
        <w:pStyle w:val="ConsPlusNormal"/>
      </w:pPr>
    </w:p>
    <w:p w:rsidR="00500B1C" w:rsidRDefault="00500B1C">
      <w:pPr>
        <w:pStyle w:val="ConsPlusTitle"/>
        <w:ind w:firstLine="540"/>
        <w:jc w:val="both"/>
        <w:outlineLvl w:val="1"/>
      </w:pPr>
      <w:r>
        <w:t>Статья 17. Основные требования к железнодорожному подвижному составу и контейнерам</w:t>
      </w:r>
    </w:p>
    <w:p w:rsidR="00500B1C" w:rsidRDefault="00500B1C">
      <w:pPr>
        <w:pStyle w:val="ConsPlusNormal"/>
      </w:pPr>
    </w:p>
    <w:p w:rsidR="00500B1C" w:rsidRDefault="00500B1C">
      <w:pPr>
        <w:pStyle w:val="ConsPlusNormal"/>
        <w:ind w:firstLine="540"/>
        <w:jc w:val="both"/>
      </w:pPr>
      <w:r>
        <w:t xml:space="preserve">1. Предназначенные для перевозок пассажиров, грузов, багажа, грузобагажа по железнодорожным путям общего пользования железнодорожный подвижной состав и контейнеры независимо от их принадлежности должны удовлетворять обязательным требованиям, установленным в соответствии с законодательством Российской Федерации о техническом регулировании, а также требованиям </w:t>
      </w:r>
      <w:hyperlink r:id="rId124">
        <w:r>
          <w:rPr>
            <w:color w:val="0000FF"/>
          </w:rPr>
          <w:t>Правил</w:t>
        </w:r>
      </w:hyperlink>
      <w:r>
        <w:t xml:space="preserve"> технической эксплуатации железных дорог Российской Федерации, утвержденных федеральным органом исполнительной власти в области транспорта.</w:t>
      </w:r>
    </w:p>
    <w:p w:rsidR="00500B1C" w:rsidRDefault="00500B1C">
      <w:pPr>
        <w:pStyle w:val="ConsPlusNormal"/>
        <w:jc w:val="both"/>
      </w:pPr>
      <w:r>
        <w:t xml:space="preserve">(в ред. Федеральных законов от 19.07.2011 </w:t>
      </w:r>
      <w:hyperlink r:id="rId125">
        <w:r>
          <w:rPr>
            <w:color w:val="0000FF"/>
          </w:rPr>
          <w:t>N 248-ФЗ</w:t>
        </w:r>
      </w:hyperlink>
      <w:r>
        <w:t xml:space="preserve">, от 26.07.2019 </w:t>
      </w:r>
      <w:hyperlink r:id="rId126">
        <w:r>
          <w:rPr>
            <w:color w:val="0000FF"/>
          </w:rPr>
          <w:t>N 233-ФЗ</w:t>
        </w:r>
      </w:hyperlink>
      <w:r>
        <w:t>)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В случаях, установленных законодательством Российской Федерации, железнодорожный подвижной состав и контейнеры должны иметь соответствующие сертификаты соответствия или декларации о соответствии.</w:t>
      </w:r>
    </w:p>
    <w:p w:rsidR="00500B1C" w:rsidRDefault="00500B1C">
      <w:pPr>
        <w:pStyle w:val="ConsPlusNormal"/>
        <w:jc w:val="both"/>
      </w:pPr>
      <w:r>
        <w:t xml:space="preserve">(в ред. Федерального </w:t>
      </w:r>
      <w:hyperlink r:id="rId127">
        <w:r>
          <w:rPr>
            <w:color w:val="0000FF"/>
          </w:rPr>
          <w:t>закона</w:t>
        </w:r>
      </w:hyperlink>
      <w:r>
        <w:t xml:space="preserve"> от 30.12.2008 N 313-ФЗ)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После проведения капитального ремонта вагонов проверяется масса их тары.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1.1. Предназначенные для перевозок пассажиров, грузов, багажа, грузобагажа по железнодорожным путям общего пользования железнодорожный подвижной состав и контейнеры подлежат пономерному учету федеральным органом исполнительной власти, осуществляющим функции по реализации государственной политики, оказанию государственных услуг и управлению государственным имуществом в сфере железнодорожного транспорта, в соответствии с </w:t>
      </w:r>
      <w:hyperlink r:id="rId128">
        <w:r>
          <w:rPr>
            <w:color w:val="0000FF"/>
          </w:rPr>
          <w:t>правилами</w:t>
        </w:r>
      </w:hyperlink>
      <w:r>
        <w:t xml:space="preserve"> пономерного учета железнодорожного подвижного состава и контейнеров, устанавливаемыми указанным федеральным органом исполнительной власти.</w:t>
      </w:r>
    </w:p>
    <w:p w:rsidR="00500B1C" w:rsidRDefault="00500B1C">
      <w:pPr>
        <w:pStyle w:val="ConsPlusNormal"/>
        <w:jc w:val="both"/>
      </w:pPr>
      <w:r>
        <w:t xml:space="preserve">(п. 1.1 введен Федеральным </w:t>
      </w:r>
      <w:hyperlink r:id="rId129">
        <w:r>
          <w:rPr>
            <w:color w:val="0000FF"/>
          </w:rPr>
          <w:t>законом</w:t>
        </w:r>
      </w:hyperlink>
      <w:r>
        <w:t xml:space="preserve"> от 14.03.2022 N 56-ФЗ)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2. Порядок подачи железнодорожного подвижного состава независимо от его принадлежности с железнодорожных путей необщего пользования на железнодорожные пути общего пользования и с железнодорожных путей общего пользования на железнодорожные пути необщего пользования устанавливается федеральным органом исполнительной власти в области железнодорожного транспорта.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3. </w:t>
      </w:r>
      <w:hyperlink r:id="rId130">
        <w:r>
          <w:rPr>
            <w:color w:val="0000FF"/>
          </w:rPr>
          <w:t>Порядок</w:t>
        </w:r>
      </w:hyperlink>
      <w:r>
        <w:t xml:space="preserve"> обеспечения </w:t>
      </w:r>
      <w:hyperlink r:id="rId131">
        <w:r>
          <w:rPr>
            <w:color w:val="0000FF"/>
          </w:rPr>
          <w:t>условий</w:t>
        </w:r>
      </w:hyperlink>
      <w:r>
        <w:t xml:space="preserve">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500B1C" w:rsidRDefault="00500B1C">
      <w:pPr>
        <w:pStyle w:val="ConsPlusNormal"/>
        <w:jc w:val="both"/>
      </w:pPr>
      <w:r>
        <w:t xml:space="preserve">(п. 3 введен Федеральным </w:t>
      </w:r>
      <w:hyperlink r:id="rId132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500B1C" w:rsidRDefault="00500B1C">
      <w:pPr>
        <w:pStyle w:val="ConsPlusNormal"/>
      </w:pPr>
    </w:p>
    <w:p w:rsidR="00500B1C" w:rsidRDefault="00500B1C">
      <w:pPr>
        <w:pStyle w:val="ConsPlusTitle"/>
        <w:ind w:firstLine="540"/>
        <w:jc w:val="both"/>
        <w:outlineLvl w:val="1"/>
      </w:pPr>
      <w:r>
        <w:t>Статья 18. Организация управления перевозочным процессом на железнодорожном транспорте общего пользования</w:t>
      </w:r>
    </w:p>
    <w:p w:rsidR="00500B1C" w:rsidRDefault="00500B1C">
      <w:pPr>
        <w:pStyle w:val="ConsPlusNormal"/>
      </w:pPr>
    </w:p>
    <w:p w:rsidR="00500B1C" w:rsidRDefault="00500B1C">
      <w:pPr>
        <w:pStyle w:val="ConsPlusNormal"/>
        <w:ind w:firstLine="540"/>
        <w:jc w:val="both"/>
      </w:pPr>
      <w:r>
        <w:t>1. Организация движения поездов осуществляется на основании сводного графика движения поездов.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Сводный график движения поездов утверждается в </w:t>
      </w:r>
      <w:hyperlink r:id="rId133">
        <w:r>
          <w:rPr>
            <w:color w:val="0000FF"/>
          </w:rPr>
          <w:t>порядке</w:t>
        </w:r>
      </w:hyperlink>
      <w:r>
        <w:t>, определяемом федеральным органом исполнительной власти в области железнодорожного транспорта, на основании предложенных владельцами инфраструктур графиков движения поездов в пределах инфраструктур.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lastRenderedPageBreak/>
        <w:t>Органы государственной власти, органы местного самоуправления, перевозчики, пассажиры, грузоотправители (отправители) и грузополучатели (получатели) вправе вносить на рассмотрение владельцев инфраструктур предложения о совершенствовании графиков движения поездов. Владелец инфраструктуры обязан в течение тридцати дней с момента получения предложения о совершенствовании графиков движения поездов рассмотреть его и направить заявителю ответ о принятом решении. Заявитель вправе обжаловать решение владельца инфраструктуры в федеральный орган исполнительной власти в области железнодорожного транспорта.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2. Управление перевозочным процессом на железнодорожном транспорте общего пользования в пределах инфраструктуры осуществляется владельцем этой инфраструктуры или действующим по его поручению лицом. Указанное лицо в зависимости от возложенных на него полномочий должно отвечать требованиям </w:t>
      </w:r>
      <w:hyperlink w:anchor="P181">
        <w:r>
          <w:rPr>
            <w:color w:val="0000FF"/>
          </w:rPr>
          <w:t>статьи 11</w:t>
        </w:r>
      </w:hyperlink>
      <w:r>
        <w:t xml:space="preserve"> настоящего Федерального закона, предъявляемым к владельцам инфраструктур.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3. Органы государственной власти, органы местного самоуправления, общественные объединения и иные организации, физические лица не вправе вмешиваться в организацию управления перевозочным процессом на железнодорожном транспорте общего пользования, за исключением случаев, предусмотренных законодательством Российской Федерации.</w:t>
      </w:r>
    </w:p>
    <w:p w:rsidR="00500B1C" w:rsidRDefault="00500B1C">
      <w:pPr>
        <w:pStyle w:val="ConsPlusNormal"/>
      </w:pPr>
    </w:p>
    <w:p w:rsidR="00500B1C" w:rsidRDefault="00500B1C">
      <w:pPr>
        <w:pStyle w:val="ConsPlusTitle"/>
        <w:ind w:firstLine="540"/>
        <w:jc w:val="both"/>
        <w:outlineLvl w:val="1"/>
      </w:pPr>
      <w:r>
        <w:t>Статья 19. Регулирование отношений, возникающих при взаимодействии железнодорожного транспорта и других видов транспорта</w:t>
      </w:r>
    </w:p>
    <w:p w:rsidR="00500B1C" w:rsidRDefault="00500B1C">
      <w:pPr>
        <w:pStyle w:val="ConsPlusNormal"/>
      </w:pPr>
    </w:p>
    <w:p w:rsidR="00500B1C" w:rsidRDefault="00500B1C">
      <w:pPr>
        <w:pStyle w:val="ConsPlusNormal"/>
        <w:ind w:firstLine="540"/>
        <w:jc w:val="both"/>
      </w:pPr>
      <w:r>
        <w:t xml:space="preserve">Регулирование отношений, возникающих при взаимодействии железнодорожного транспорта и других видов транспорта, осуществляется на основании Федерального </w:t>
      </w:r>
      <w:hyperlink r:id="rId134">
        <w:r>
          <w:rPr>
            <w:color w:val="0000FF"/>
          </w:rPr>
          <w:t>закона</w:t>
        </w:r>
      </w:hyperlink>
      <w:r>
        <w:t xml:space="preserve"> "Устав железнодорожного транспорта Российской Федерации", других федеральных законов и иных нормативных правовых актов Российской Федерации, а также договоров и соглашений, заключаемых в соответствии с законодательством Российской Федерации в области железнодорожного транспорта.</w:t>
      </w:r>
    </w:p>
    <w:p w:rsidR="00500B1C" w:rsidRDefault="00500B1C">
      <w:pPr>
        <w:pStyle w:val="ConsPlusNormal"/>
      </w:pPr>
    </w:p>
    <w:p w:rsidR="00500B1C" w:rsidRDefault="00500B1C">
      <w:pPr>
        <w:pStyle w:val="ConsPlusTitle"/>
        <w:jc w:val="center"/>
        <w:outlineLvl w:val="0"/>
      </w:pPr>
      <w:r>
        <w:t>Глава 4. БЕЗОПАСНОСТЬ НА ЖЕЛЕЗНОДОРОЖНОМ ТРАНСПОРТЕ,</w:t>
      </w:r>
    </w:p>
    <w:p w:rsidR="00500B1C" w:rsidRDefault="00500B1C">
      <w:pPr>
        <w:pStyle w:val="ConsPlusTitle"/>
        <w:jc w:val="center"/>
      </w:pPr>
      <w:r>
        <w:t>ОХРАНА ГРУЗОВ, ОБЪЕКТОВ ЖЕЛЕЗНОДОРОЖНОГО ТРАНСПОРТА,</w:t>
      </w:r>
    </w:p>
    <w:p w:rsidR="00500B1C" w:rsidRDefault="00500B1C">
      <w:pPr>
        <w:pStyle w:val="ConsPlusTitle"/>
        <w:jc w:val="center"/>
      </w:pPr>
      <w:r>
        <w:t>ОРГАНИЗАЦИЯ РАБОТЫ В ОСОБЫХ УСЛОВИЯХ</w:t>
      </w:r>
    </w:p>
    <w:p w:rsidR="00500B1C" w:rsidRDefault="00500B1C">
      <w:pPr>
        <w:pStyle w:val="ConsPlusNormal"/>
      </w:pPr>
    </w:p>
    <w:p w:rsidR="00500B1C" w:rsidRDefault="00500B1C">
      <w:pPr>
        <w:pStyle w:val="ConsPlusTitle"/>
        <w:ind w:firstLine="540"/>
        <w:jc w:val="both"/>
        <w:outlineLvl w:val="1"/>
      </w:pPr>
      <w:r>
        <w:t>Статья 20. Организация обеспечения безопасности движения и эксплуатации железнодорожного транспорта и иных технических средств</w:t>
      </w:r>
    </w:p>
    <w:p w:rsidR="00500B1C" w:rsidRDefault="00500B1C">
      <w:pPr>
        <w:pStyle w:val="ConsPlusNormal"/>
      </w:pPr>
    </w:p>
    <w:p w:rsidR="00500B1C" w:rsidRDefault="00500B1C">
      <w:pPr>
        <w:pStyle w:val="ConsPlusNormal"/>
        <w:ind w:firstLine="540"/>
        <w:jc w:val="both"/>
      </w:pPr>
      <w:r>
        <w:t>1. Федеральный орган исполнительной власти в области железнодорожного транспорта осуществляет: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правовое и техническое регулирование в области безопасности движения и эксплуатации железнодорожного транспорта и иных связанных с перевозочным процессом на железнодорожном транспорте технических средств, в том числе установление классификации, порядка служебного расследования и учета транспортных происшествий и иных связанных с нарушением правил безопасности движения и эксплуатации железнодорожного транспорта событий;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разработку государственной политики в области безопасности движения и эксплуатации железнодорожного транспорта общего пользования и эксплуатации транспортных и иных связанных с перевозочным процессом технических средств;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абзацы четвертый - пятый утратили силу с 1 августа 2011 года. - Федеральный </w:t>
      </w:r>
      <w:hyperlink r:id="rId135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500B1C" w:rsidRDefault="00500B1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00B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B1C" w:rsidRDefault="00500B1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B1C" w:rsidRDefault="00500B1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0B1C" w:rsidRDefault="00500B1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00B1C" w:rsidRDefault="00500B1C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вопросам перевозки опасных грузов см. </w:t>
            </w:r>
            <w:hyperlink r:id="rId136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B1C" w:rsidRDefault="00500B1C">
            <w:pPr>
              <w:pStyle w:val="ConsPlusNormal"/>
            </w:pPr>
          </w:p>
        </w:tc>
      </w:tr>
    </w:tbl>
    <w:p w:rsidR="00500B1C" w:rsidRDefault="00500B1C">
      <w:pPr>
        <w:pStyle w:val="ConsPlusNormal"/>
        <w:spacing w:before="260"/>
        <w:ind w:firstLine="540"/>
        <w:jc w:val="both"/>
      </w:pPr>
      <w:r>
        <w:t>Федеральный орган исполнительной власти в области железнодорожного транспорта осуществляет функции компетентного органа Российской Федерации по перевозкам опасных грузов железнодорожным транспортом, установленные Правительством Российской Федерации.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2. Владельцы инфраструктур, перевозчики, грузоотправители (отправители) и другие участники перевозочного процесса в пределах установленной законодательством Российской Федерации о железнодорожном транспорте компетенции обеспечивают: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lastRenderedPageBreak/>
        <w:t>безопасные для жизни и здоровья пассажиров условия проезда;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безопасность перевозок грузов, багажа и грузобагажа;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безопасность движения и эксплуатации железнодорожного транспорта;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экологическую безопасность.</w:t>
      </w:r>
    </w:p>
    <w:p w:rsidR="00500B1C" w:rsidRDefault="00500B1C">
      <w:pPr>
        <w:pStyle w:val="ConsPlusNormal"/>
      </w:pPr>
    </w:p>
    <w:p w:rsidR="00500B1C" w:rsidRDefault="00500B1C">
      <w:pPr>
        <w:pStyle w:val="ConsPlusTitle"/>
        <w:ind w:firstLine="540"/>
        <w:jc w:val="both"/>
        <w:outlineLvl w:val="1"/>
      </w:pPr>
      <w:r>
        <w:t>Статья 20.1. Федеральный государственный контроль (надзор) в области железнодорожного транспорта</w:t>
      </w:r>
    </w:p>
    <w:p w:rsidR="00500B1C" w:rsidRDefault="00500B1C">
      <w:pPr>
        <w:pStyle w:val="ConsPlusNormal"/>
        <w:ind w:firstLine="540"/>
        <w:jc w:val="both"/>
      </w:pPr>
      <w:r>
        <w:t xml:space="preserve">(в ред. Федерального </w:t>
      </w:r>
      <w:hyperlink r:id="rId137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500B1C" w:rsidRDefault="00500B1C">
      <w:pPr>
        <w:pStyle w:val="ConsPlusNormal"/>
        <w:ind w:firstLine="540"/>
        <w:jc w:val="both"/>
      </w:pPr>
    </w:p>
    <w:p w:rsidR="00500B1C" w:rsidRDefault="00500B1C">
      <w:pPr>
        <w:pStyle w:val="ConsPlusNormal"/>
        <w:ind w:firstLine="540"/>
        <w:jc w:val="both"/>
      </w:pPr>
      <w:r>
        <w:t xml:space="preserve">1. Федеральный государственный контроль (надзор) в области железнодорожного транспорта осуществляется уполномоченным Правительством Российской Федерации федеральным органом исполнительной власти в соответствии с </w:t>
      </w:r>
      <w:hyperlink r:id="rId138">
        <w:r>
          <w:rPr>
            <w:color w:val="0000FF"/>
          </w:rPr>
          <w:t>положением</w:t>
        </w:r>
      </w:hyperlink>
      <w:r>
        <w:t>, утверждаемым Правительством Российской Федерации.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2. Предметом федерального государственного контроля (надзора) в области железнодорожного транспорта являются: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1) соблюдение обязательных требований, установленных настоящим Федеральным законом и принимаемыми в соответствии с ним иными нормативными правовыми актами Российской Федерации в области железнодорожного транспорта, лицензионных требований в области железнодорожного транспорта организациями-лицензиатами, осуществляющими деятельность по перевозкам железнодорожным транспортом пассажиров, деятельность по перевозкам железнодорожным транспортом опасных грузов, погрузочно-разгрузочную деятельность применительно к опасным грузам;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2) соблюдение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организациями и индивидуальными предпринимателями, осуществляющими: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деятельность по перевозке грузов, багажа, грузобагажа железнодорожным транспортом;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погрузочно-разгрузочную деятельность на железнодорожном транспорте;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деятельность по эксплуатации, обслуживанию и ремонту инфраструктуры железнодорожного транспорта общего пользования и составных частей подсистем и элементов составных частей подсистем инфраструктуры железнодорожного транспорта;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деятельность по эксплуатации, обслуживанию и ремонту железнодорожных путей необщего пользования и составных частей подсистем и элементов составных частей подсистем железнодорожных путей необщего пользования;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деятельность по эксплуатации, обслуживанию и ремонту железнодорожного подвижного состава и его составных частей;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3) соблюдение установленных настоящим Федеральным законом и иными нормативными правовыми актами Российской Федерации обязательных требований в области железнодорожного транспорта: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к безопасности движения и эксплуатации железнодорожного транспорта;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к строительству, приемке в эксплуатацию объектов инфраструктуры железнодорожного транспорта (за исключением объектов капитального строительства, в отношении которых осуществляется государственный строительный надзор в случаях, предусмотренных Градостроительным </w:t>
      </w:r>
      <w:hyperlink r:id="rId139">
        <w:r>
          <w:rPr>
            <w:color w:val="0000FF"/>
          </w:rPr>
          <w:t>кодексом</w:t>
        </w:r>
      </w:hyperlink>
      <w:r>
        <w:t xml:space="preserve"> Российской Федерации) и их эксплуатации;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к обеспечению пожарной безопасности железнодорожного подвижного состава при его эксплуатации;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к обеспечению доступности для инвалидов объектов инфраструктуры железнодорожного транспорта, железнодорожного подвижного состава и предоставляемых услуг;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lastRenderedPageBreak/>
        <w:t>к соответствию установленным требованиям функциональных подсистем единой государственной системы предупреждения и ликвидации чрезвычайных ситуаций;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организациями, индивидуальными предпринимателями и гражданами, во владении (пользовании) которых находятся здания, помещения, сооружения, линейные объекты, территории, оборудование, устройства, предметы, материалы, железнодорожный подвижной состав и иные связанные с перевозочным процессом транспортные и технические средства железнодорожного транспорта;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организациями, индивидуальными предпринимателями и гражданами, выполняющими (оказывающими) вспомогательные работы (услуги) при перевозке железнодорожным транспортом (операции по погрузке, выгрузке грузов в местах общего пользования, взвешиванию грузов, обслуживанию пассажиров на вокзалах и в пути следования, а также иные работы (услуги), связанные с организацией и осуществлением перевозок пассажиров, грузов, багажа и грузобагажа железнодорожным транспортом);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4)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140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регулировании";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5) соблюдение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3. В положении о федеральном государственном контроле (надзоре) в области железнодорожного транспорта указываются наименование и структурные элементы технического регламента и (или)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14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регулировании", оценка соблюдения которых осуществляется в рамках федерального государственного контроля (надзора) в области железнодорожного транспорта, а также виды продукции, являющиеся объектами федерального государственного контроля (надзора) в области железнодорожного транспорта.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4. Организация и осуществление федерального государственного контроля (надзора) в области железнодорожного транспорта регулируются Федеральным </w:t>
      </w:r>
      <w:hyperlink r:id="rId142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500B1C" w:rsidRDefault="00500B1C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00B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B1C" w:rsidRDefault="00500B1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B1C" w:rsidRDefault="00500B1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0B1C" w:rsidRDefault="00500B1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00B1C" w:rsidRDefault="00500B1C">
            <w:pPr>
              <w:pStyle w:val="ConsPlusNormal"/>
              <w:jc w:val="both"/>
            </w:pPr>
            <w:r>
              <w:rPr>
                <w:color w:val="392C69"/>
              </w:rPr>
              <w:t>Ст. 21 применяется с учетом особенностей, установленных ст. 9 Федерального закона от 01.04.2020 N 69-ФЗ (</w:t>
            </w:r>
            <w:hyperlink r:id="rId143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B1C" w:rsidRDefault="00500B1C">
            <w:pPr>
              <w:pStyle w:val="ConsPlusNormal"/>
            </w:pPr>
          </w:p>
        </w:tc>
      </w:tr>
    </w:tbl>
    <w:p w:rsidR="00500B1C" w:rsidRDefault="00500B1C">
      <w:pPr>
        <w:pStyle w:val="ConsPlusTitle"/>
        <w:spacing w:before="260"/>
        <w:ind w:firstLine="540"/>
        <w:jc w:val="both"/>
        <w:outlineLvl w:val="1"/>
      </w:pPr>
      <w:r>
        <w:t>Статья 21. Основные положения в области обеспечения безопасности движения и эксплуатации железнодорожного транспорта</w:t>
      </w:r>
    </w:p>
    <w:p w:rsidR="00500B1C" w:rsidRDefault="00500B1C">
      <w:pPr>
        <w:pStyle w:val="ConsPlusNormal"/>
      </w:pPr>
    </w:p>
    <w:p w:rsidR="00500B1C" w:rsidRDefault="00500B1C">
      <w:pPr>
        <w:pStyle w:val="ConsPlusNormal"/>
        <w:ind w:firstLine="540"/>
        <w:jc w:val="both"/>
      </w:pPr>
      <w:r>
        <w:t>1. Железнодорожные пути общего пользования и железнодорожные пути необщего пользования, железнодорожные станции, пассажирские платформы, а также другие связанные с движением поездов и маневровой работой объекты железнодорожного транспорта являются зонами повышенной опасности и при необходимости могут быть огорожены за счет средств владельцев инфраструктур (владельцев железнодорожных путей необщего пользования).</w:t>
      </w:r>
    </w:p>
    <w:p w:rsidR="00500B1C" w:rsidRDefault="00500B1C">
      <w:pPr>
        <w:pStyle w:val="ConsPlusNormal"/>
        <w:spacing w:before="200"/>
        <w:ind w:firstLine="540"/>
        <w:jc w:val="both"/>
      </w:pPr>
      <w:hyperlink r:id="rId144">
        <w:r>
          <w:rPr>
            <w:color w:val="0000FF"/>
          </w:rPr>
          <w:t>Правила</w:t>
        </w:r>
      </w:hyperlink>
      <w:r>
        <w:t xml:space="preserve"> нахождения граждан и размещения объектов в зонах повышенной опасности, выполнения в этих зонах работ, проезда и перехода через железнодорожные пути утверждаются в установленном порядке федеральным органом исполнительной власти в области железнодорожного транспорта. Лица, нарушающие указанные правила, несут ответственность, предусмотренную законодательством Российской Федерации.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2. Объекты, на территориях которых осуществляются производство, хранение, погрузка, транспортировка и выгрузка опасных грузов, должны быть удалены от железнодорожных путей общего пользования и расположенных на них зданий, строений, сооружений на расстояние, обеспечивающее безопасное функционирование железнодорожного транспорта. Минимальные расстояния от указанных объектов до железнодорожных путей общего пользования и </w:t>
      </w:r>
      <w:r>
        <w:lastRenderedPageBreak/>
        <w:t>расположенных на них зданий, строений, сооружений, пересечений железнодорожных путей общего пользования линиями связи, электропередачи, нефте-, газо-, продуктопроводами и другими наземными и подземными сооружениями, а также нормы сооружения и содержания указанных объектов при их пересечении железнодорожными путями общего пользования и сближении с этими железнодорожными путями устанавливаются нормативными правовыми актами соответствующих федеральных органов исполнительной власти, принимаемыми по согласованию с федеральным органом исполнительной власти в области железнодорожного транспорта.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Владельцы линий связи, электропередачи, нефте-, газо-, продуктопроводов и других пересекающих железнодорожные пути общего пользования или находящихся в непосредственной близости от них сооружений несут ответственность за обеспечение безопасности их функционирования и соблюдение установленных норм строительства и эксплуатации указанных сооружений. Владелец указанных сооружений обязан своевременно информировать соответствующих владельцев инфраструктур о возникновении аварийных ситуаций, которые могут повлиять на работу организаций железнодорожного транспорта, и о принимаемых мерах.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3. Грузоотправители и грузополучатели при перевозках, погрузке и выгрузке опасных и специальных грузов должны обеспечивать безопасность таких перевозок, погрузки и выгрузки, а также иметь соответствующие средства и мобильные подразделения, необходимые для ликвидации аварийных ситуаций и их последствий.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Владелец инфраструктуры и перевозчик обязаны в пределах технических и технологических возможностей имеющихся у них восстановительных и противопожарных средств принимать участие в ликвидации последствий транспортных происшествий.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4. Порядок определения пересечений железнодорожных путей автомобильными дорогами (железнодорожные переезды) и правила пересечения железнодорожных путей, </w:t>
      </w:r>
      <w:hyperlink r:id="rId145">
        <w:r>
          <w:rPr>
            <w:color w:val="0000FF"/>
          </w:rPr>
          <w:t>условия</w:t>
        </w:r>
      </w:hyperlink>
      <w:r>
        <w:t xml:space="preserve"> эксплуатации железнодорожных переездов, </w:t>
      </w:r>
      <w:hyperlink r:id="rId146">
        <w:r>
          <w:rPr>
            <w:color w:val="0000FF"/>
          </w:rPr>
          <w:t>порядок</w:t>
        </w:r>
      </w:hyperlink>
      <w:r>
        <w:t xml:space="preserve"> их открытия и закрытия устанавливаются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внутренних дел и федеральным органом исполнительной власти в области транспорта и с учетом предложений органов государственной власти субъектов Российской Федерации.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5. Представители федерального органа исполнительной власти в области железнодорожного транспорта имеют право проверять достоверность сведений о массе грузов, грузобагажа и других указанных грузоотправителями (отправителями) в перевозочных документах сведений.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6. За нарушение правил безопасности движения на железнодорожном транспорте и эксплуатации транспортных и иных связанных с перевозочным процессом технических средств виновные лица несут ответственность, предусмотренную законодательством Российской Федерации.</w:t>
      </w:r>
    </w:p>
    <w:p w:rsidR="00500B1C" w:rsidRDefault="00500B1C">
      <w:pPr>
        <w:pStyle w:val="ConsPlusNormal"/>
      </w:pPr>
    </w:p>
    <w:p w:rsidR="00500B1C" w:rsidRDefault="00500B1C">
      <w:pPr>
        <w:pStyle w:val="ConsPlusTitle"/>
        <w:ind w:firstLine="540"/>
        <w:jc w:val="both"/>
        <w:outlineLvl w:val="1"/>
      </w:pPr>
      <w:r>
        <w:t xml:space="preserve">Статья 22. Утратила силу с 1 августа 2011 года. - Федеральный </w:t>
      </w:r>
      <w:hyperlink r:id="rId147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500B1C" w:rsidRDefault="00500B1C">
      <w:pPr>
        <w:pStyle w:val="ConsPlusNormal"/>
      </w:pPr>
    </w:p>
    <w:p w:rsidR="00500B1C" w:rsidRDefault="00500B1C">
      <w:pPr>
        <w:pStyle w:val="ConsPlusTitle"/>
        <w:ind w:firstLine="540"/>
        <w:jc w:val="both"/>
        <w:outlineLvl w:val="1"/>
      </w:pPr>
      <w:r>
        <w:t>Статья 22.1. Обеспечение на железнодорожном транспорте общего пользования экологической безопасности, пожарной безопасности, промышленной безопасности, охраны труда, единства измерений, а также санитарно-эпидемиологического благополучия населения</w:t>
      </w:r>
    </w:p>
    <w:p w:rsidR="00500B1C" w:rsidRDefault="00500B1C">
      <w:pPr>
        <w:pStyle w:val="ConsPlusNormal"/>
        <w:ind w:firstLine="540"/>
        <w:jc w:val="both"/>
      </w:pPr>
      <w:r>
        <w:t xml:space="preserve">(введена Федеральным </w:t>
      </w:r>
      <w:hyperlink r:id="rId148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500B1C" w:rsidRDefault="00500B1C">
      <w:pPr>
        <w:pStyle w:val="ConsPlusNormal"/>
        <w:ind w:firstLine="540"/>
        <w:jc w:val="both"/>
      </w:pPr>
    </w:p>
    <w:p w:rsidR="00500B1C" w:rsidRDefault="00500B1C">
      <w:pPr>
        <w:pStyle w:val="ConsPlusNormal"/>
        <w:ind w:firstLine="540"/>
        <w:jc w:val="both"/>
      </w:pPr>
      <w:r>
        <w:t xml:space="preserve">1. На железнодорожном транспорте общего пользования работы по обеспечению экологической безопасности, пожарной безопасности, промышленной безопасности, </w:t>
      </w:r>
      <w:hyperlink r:id="rId149">
        <w:r>
          <w:rPr>
            <w:color w:val="0000FF"/>
          </w:rPr>
          <w:t>охраны труда</w:t>
        </w:r>
      </w:hyperlink>
      <w:r>
        <w:t>, единства измерений, а также по обеспечению санитарно-эпидемиологического благополучия населения осуществляются владельцами инфраструктур, перевозчиками и организациями, индивидуальными предпринимателями, выполняющими вспомогательные работы (услуги) при перевозках железнодорожным транспортом, в соответствии с законодательством Российской Федерации.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2. Федеральный государственный пожарный надзор, федеральный государственный экологический надзор, федеральный государственный санитарно-эпидемиологический надзор, федеральный государственный надзор в области промышленной безопасности, федеральный </w:t>
      </w:r>
      <w:r>
        <w:lastRenderedPageBreak/>
        <w:t>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метрологический надзор при осуществлении деятельности на железнодорожном транспорте осуществляются уполномоченными федеральными органами исполнительной власти в соответствии с законодательством Российской Федерации.</w:t>
      </w:r>
    </w:p>
    <w:p w:rsidR="00500B1C" w:rsidRDefault="00500B1C">
      <w:pPr>
        <w:pStyle w:val="ConsPlusNormal"/>
      </w:pPr>
    </w:p>
    <w:p w:rsidR="00500B1C" w:rsidRDefault="00500B1C">
      <w:pPr>
        <w:pStyle w:val="ConsPlusTitle"/>
        <w:ind w:firstLine="540"/>
        <w:jc w:val="both"/>
        <w:outlineLvl w:val="1"/>
      </w:pPr>
      <w:r>
        <w:t>Статья 23. Охрана грузов, объектов железнодорожного транспорта общего пользования и обеспечение общественного порядка на железнодорожном транспорте общего пользования</w:t>
      </w:r>
    </w:p>
    <w:p w:rsidR="00500B1C" w:rsidRDefault="00500B1C">
      <w:pPr>
        <w:pStyle w:val="ConsPlusNormal"/>
      </w:pPr>
    </w:p>
    <w:p w:rsidR="00500B1C" w:rsidRDefault="00500B1C">
      <w:pPr>
        <w:pStyle w:val="ConsPlusNormal"/>
        <w:ind w:firstLine="540"/>
        <w:jc w:val="both"/>
      </w:pPr>
      <w:r>
        <w:t xml:space="preserve">1. Охрана грузов в пути следования и на железнодорожных станциях обеспечивается перевозчиком за счет собственных средств либо по договору с ведомственной охраной федерального органа исполнительной власти в области железнодорожного транспорта или другими организациями, за исключением обеспечиваемых грузоотправителями или грузополучателями охраны и сопровождения грузов в соответствии с Федеральным </w:t>
      </w:r>
      <w:hyperlink r:id="rId150">
        <w:r>
          <w:rPr>
            <w:color w:val="0000FF"/>
          </w:rPr>
          <w:t>законом</w:t>
        </w:r>
      </w:hyperlink>
      <w:r>
        <w:t xml:space="preserve"> "Устав железнодорожного транспорта Российской Федерации" либо договором.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2. Охрана наиболее важных объектов железнодорожного транспорта общего пользования и специальных </w:t>
      </w:r>
      <w:hyperlink r:id="rId151">
        <w:r>
          <w:rPr>
            <w:color w:val="0000FF"/>
          </w:rPr>
          <w:t>грузов</w:t>
        </w:r>
      </w:hyperlink>
      <w:r>
        <w:t xml:space="preserve"> осуществляется подразделениями ведомственной охраны федерального органа исполнительной власти в области железнодорожного транспорта, войск национальной гвардии Российской Федерации и иными уполномоченными подразделениями. </w:t>
      </w:r>
      <w:hyperlink r:id="rId152">
        <w:r>
          <w:rPr>
            <w:color w:val="0000FF"/>
          </w:rPr>
          <w:t>Перечни</w:t>
        </w:r>
      </w:hyperlink>
      <w:r>
        <w:t xml:space="preserve"> таких объектов и грузов устанавливаются Правительством Российской Федерации.</w:t>
      </w:r>
    </w:p>
    <w:p w:rsidR="00500B1C" w:rsidRDefault="00500B1C">
      <w:pPr>
        <w:pStyle w:val="ConsPlusNormal"/>
        <w:jc w:val="both"/>
      </w:pPr>
      <w:r>
        <w:t xml:space="preserve">(в ред. Федерального </w:t>
      </w:r>
      <w:hyperlink r:id="rId153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3. Обеспечение общественного порядка на железнодорожном транспорте общего пользования и борьба с преступностью осуществляются органами внутренних дел на транспорте, а также иными органами, на которые </w:t>
      </w:r>
      <w:hyperlink r:id="rId154">
        <w:r>
          <w:rPr>
            <w:color w:val="0000FF"/>
          </w:rPr>
          <w:t>законодательством</w:t>
        </w:r>
      </w:hyperlink>
      <w:r>
        <w:t xml:space="preserve"> Российской Федерации возложены такие функции.</w:t>
      </w:r>
    </w:p>
    <w:p w:rsidR="00500B1C" w:rsidRDefault="00500B1C">
      <w:pPr>
        <w:pStyle w:val="ConsPlusNormal"/>
      </w:pPr>
    </w:p>
    <w:p w:rsidR="00500B1C" w:rsidRDefault="00500B1C">
      <w:pPr>
        <w:pStyle w:val="ConsPlusTitle"/>
        <w:ind w:firstLine="540"/>
        <w:jc w:val="both"/>
        <w:outlineLvl w:val="1"/>
      </w:pPr>
      <w:r>
        <w:t>Статья 24. Организация работы железнодорожного транспорта в чрезвычайных ситуациях</w:t>
      </w:r>
    </w:p>
    <w:p w:rsidR="00500B1C" w:rsidRDefault="00500B1C">
      <w:pPr>
        <w:pStyle w:val="ConsPlusNormal"/>
      </w:pPr>
    </w:p>
    <w:p w:rsidR="00500B1C" w:rsidRDefault="00500B1C">
      <w:pPr>
        <w:pStyle w:val="ConsPlusNormal"/>
        <w:ind w:firstLine="540"/>
        <w:jc w:val="both"/>
      </w:pPr>
      <w:r>
        <w:t>1. Владелец инфраструктуры и перевозчик принимают незамедлительные меры по ликвидации последствий транспортных происшествий, стихийных бедствий (заносов, наводнений, пожаров и других), вызывающих нарушение работы железнодорожного транспорта.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Для принятия указанных в настоящем пункте мер владелец инфраструктуры и перевозчик за счет собственных средств должны содержать специализированные подразделения по ликвидации чрезвычайных ситуаций, иметь запас материальных и технических средств, перечень которых определяется федеральным органом исполнительной власти в области железнодорожного транспорта по согласованию с заинтересованными федеральными органами исполнительной власти, или заключить соответствующие договоры со сторонними специализированными организациями.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2. </w:t>
      </w:r>
      <w:hyperlink r:id="rId155">
        <w:r>
          <w:rPr>
            <w:color w:val="0000FF"/>
          </w:rPr>
          <w:t>Порядок</w:t>
        </w:r>
      </w:hyperlink>
      <w:r>
        <w:t xml:space="preserve"> действий участников перевозочного процесса при возникновении чрезвычайных ситуаций природного и техногенного характера определяется федеральным органом исполнительной власти в области железнодорожного транспорта. При этом грузоотправитель, грузополучатель (отправитель, получатель в случае повагонной отправки грузобагажа) обязаны обеспечить немедленное направление мобильного подразделения или своих представителей на место транспортного происшествия в зависимости от его тяжести.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3. Федеральный орган исполнительной власти в области предотвращения чрезвычайных ситуаций природного и техногенного характера и ликвидации последствий стихийных бедствий, органы исполнительной власти субъектов Российской Федерации и органы местного самоуправления в соответствии с </w:t>
      </w:r>
      <w:hyperlink r:id="rId156">
        <w:r>
          <w:rPr>
            <w:color w:val="0000FF"/>
          </w:rPr>
          <w:t>законодательством</w:t>
        </w:r>
      </w:hyperlink>
      <w:r>
        <w:t xml:space="preserve"> Российской Федерации, регулирующим защиту населения и территорий от чрезвычайных ситуаций природного и техногенного характера, оказывают владельцам инфраструктур и перевозчикам помощь в ликвидации последствий таких ситуаций, угрожающих жизни и здоровью людей, безопасности движения и сохранности грузов, багажа и грузобагажа.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4. Федеральный орган исполнительной власти в области железнодорожного транспорта, владельцы инфраструктур и перевозчики входят в единую государственную систему предупреждения и ликвидации последствий чрезвычайных ситуаций природного и техногенного характера.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lastRenderedPageBreak/>
        <w:t xml:space="preserve">5. Утратил силу. - Федеральный </w:t>
      </w:r>
      <w:hyperlink r:id="rId157">
        <w:r>
          <w:rPr>
            <w:color w:val="0000FF"/>
          </w:rPr>
          <w:t>закон</w:t>
        </w:r>
      </w:hyperlink>
      <w:r>
        <w:t xml:space="preserve"> от 07.07.2003 N 115-ФЗ.</w:t>
      </w:r>
    </w:p>
    <w:p w:rsidR="00500B1C" w:rsidRDefault="00500B1C">
      <w:pPr>
        <w:pStyle w:val="ConsPlusNormal"/>
      </w:pPr>
    </w:p>
    <w:p w:rsidR="00500B1C" w:rsidRDefault="00500B1C">
      <w:pPr>
        <w:pStyle w:val="ConsPlusTitle"/>
        <w:jc w:val="center"/>
        <w:outlineLvl w:val="0"/>
      </w:pPr>
      <w:r>
        <w:t>Глава 5. ТРУДОВЫЕ ОТНОШЕНИЯ И ДИСЦИПЛИНА</w:t>
      </w:r>
    </w:p>
    <w:p w:rsidR="00500B1C" w:rsidRDefault="00500B1C">
      <w:pPr>
        <w:pStyle w:val="ConsPlusTitle"/>
        <w:jc w:val="center"/>
      </w:pPr>
      <w:r>
        <w:t>РАБОТНИКОВ ЖЕЛЕЗНОДОРОЖНОГО ТРАНСПОРТА</w:t>
      </w:r>
    </w:p>
    <w:p w:rsidR="00500B1C" w:rsidRDefault="00500B1C">
      <w:pPr>
        <w:pStyle w:val="ConsPlusNormal"/>
      </w:pPr>
    </w:p>
    <w:p w:rsidR="00500B1C" w:rsidRDefault="00500B1C">
      <w:pPr>
        <w:pStyle w:val="ConsPlusTitle"/>
        <w:ind w:firstLine="540"/>
        <w:jc w:val="both"/>
        <w:outlineLvl w:val="1"/>
      </w:pPr>
      <w:r>
        <w:t>Статья 25. Трудовые отношения и гарантии работников железнодорожного транспорта</w:t>
      </w:r>
    </w:p>
    <w:p w:rsidR="00500B1C" w:rsidRDefault="00500B1C">
      <w:pPr>
        <w:pStyle w:val="ConsPlusNormal"/>
      </w:pPr>
    </w:p>
    <w:p w:rsidR="00500B1C" w:rsidRDefault="00500B1C">
      <w:pPr>
        <w:pStyle w:val="ConsPlusNormal"/>
        <w:ind w:firstLine="540"/>
        <w:jc w:val="both"/>
      </w:pPr>
      <w:r>
        <w:t>1. Трудовые отношения работников железнодорожного транспорта общего пользования, в том числе особенности приема их на работу, предоставление гарантий и компенсаций работникам железнодорожного транспорта общего пользования регулируются настоящим Федеральным законом, трудовым законодательством, отраслевым тарифным соглашением и коллективными договорами.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Безопасные условия труда, </w:t>
      </w:r>
      <w:hyperlink r:id="rId158">
        <w:r>
          <w:rPr>
            <w:color w:val="0000FF"/>
          </w:rPr>
          <w:t>охрана труда</w:t>
        </w:r>
      </w:hyperlink>
      <w:r>
        <w:t xml:space="preserve"> работников железнодорожного транспорта общего пользования, контроль (надзор) за соблюдением трудового законодательства и иных содержащих нормы трудового права нормативных правовых актов, осуществляемый на железнодорожном транспорте общего пользования, обеспечиваются в соответствии с законодательством Российской Федерации.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2. </w:t>
      </w:r>
      <w:hyperlink r:id="rId159">
        <w:r>
          <w:rPr>
            <w:color w:val="0000FF"/>
          </w:rPr>
          <w:t>Особенности</w:t>
        </w:r>
      </w:hyperlink>
      <w:r>
        <w:t xml:space="preserve">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устанавливаются федеральным органом исполнительной власти в области железнодорожного транспорта с учетом мнения соответствующего профессионального союза.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3. Лица, принимаемые на работу, непосредственно связанную с движением поездов и маневровой работой, и работники, выполняющие такую работу и (или) подвергающиеся воздействию вредных и опасных производственных факторов, проходят за счет средств работодателей обязательные предварительные (при поступлении на работу) и периодические (в течение трудовой деятельности) медицинские </w:t>
      </w:r>
      <w:hyperlink r:id="rId160">
        <w:r>
          <w:rPr>
            <w:color w:val="0000FF"/>
          </w:rPr>
          <w:t>осмотры</w:t>
        </w:r>
      </w:hyperlink>
      <w:r>
        <w:t>, включающие в себя химико-токсикологические исследования наличия в организме человека наркотических средств, психотропных веществ и их метаболитов.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На работу, непосредственно связанную с движением поездов и маневровой работой, не принимаются лица, не прошедшие медицинского осмотра, а также лица, подвергнутые административному </w:t>
      </w:r>
      <w:hyperlink r:id="rId161">
        <w:r>
          <w:rPr>
            <w:color w:val="0000FF"/>
          </w:rPr>
          <w:t>наказанию</w:t>
        </w:r>
      </w:hyperlink>
      <w:r>
        <w:t xml:space="preserve">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Работники железнодорожного транспорта, которые осуществляют производственную деятельность, непосредственно связанную с движением поездов и маневровой работой, и </w:t>
      </w:r>
      <w:hyperlink r:id="rId162">
        <w:r>
          <w:rPr>
            <w:color w:val="0000FF"/>
          </w:rPr>
          <w:t>перечень</w:t>
        </w:r>
      </w:hyperlink>
      <w:r>
        <w:t xml:space="preserve"> профессий которых определяется федеральным органом исполнительной власти в области железнодорожного транспорта, проходят обязательные предрейсовые или предсменные медицинские осмотры, а также по требованию работодателей медицинское освидетельствование на состояние опьянения (алкогольного, наркотического или иного токсического опьянения).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Наряду с основаниями расторжения трудового договора по инициативе работодателя, установленными трудовым законодательством, трудовой договор с работником железнодорожного транспорта, который осуществляет производственную деятельность, непосредственно связанную с движением поездов и маневровой работой, может быть расторгнут в период, когда лицо считается подвергнутым </w:t>
      </w:r>
      <w:hyperlink r:id="rId163">
        <w:r>
          <w:rPr>
            <w:color w:val="0000FF"/>
          </w:rPr>
          <w:t>наказанию</w:t>
        </w:r>
      </w:hyperlink>
      <w:r>
        <w:t xml:space="preserve"> за совершение административного правонарушения, связанного с потреблением наркотических средств или психотропных веществ без назначения врача либо новых потенциально опасных психоактивных веществ, а также если указанное лицо не прошло в установленном порядке обязательный медицинский осмотр.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Порядок проведения обязательных предварительных (при поступлении на работу) и периодических (в течение трудовой деятельности) медицинских осмотров на железнодорожном транспорте, а также обязательных предрейсовых или предсменных медицинских осмотров устанавливается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здравоохранения.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Порядок профессионального отбора, в том числе определения психофизиологических качеств и профессиональной пригодности, устанавливается федеральным органом </w:t>
      </w:r>
      <w:r>
        <w:lastRenderedPageBreak/>
        <w:t>исполнительной власти в области железнодорожного транспорта.</w:t>
      </w:r>
    </w:p>
    <w:p w:rsidR="00500B1C" w:rsidRDefault="00500B1C">
      <w:pPr>
        <w:pStyle w:val="ConsPlusNormal"/>
        <w:jc w:val="both"/>
      </w:pPr>
      <w:r>
        <w:t xml:space="preserve">(п. 3 в ред. Федерального </w:t>
      </w:r>
      <w:hyperlink r:id="rId164">
        <w:r>
          <w:rPr>
            <w:color w:val="0000FF"/>
          </w:rPr>
          <w:t>закона</w:t>
        </w:r>
      </w:hyperlink>
      <w:r>
        <w:t xml:space="preserve"> от 13.07.2015 N 230-ФЗ)</w:t>
      </w:r>
    </w:p>
    <w:p w:rsidR="00500B1C" w:rsidRDefault="00500B1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00B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B1C" w:rsidRDefault="00500B1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B1C" w:rsidRDefault="00500B1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0B1C" w:rsidRDefault="00500B1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00B1C" w:rsidRDefault="00500B1C">
            <w:pPr>
              <w:pStyle w:val="ConsPlusNormal"/>
              <w:jc w:val="both"/>
            </w:pPr>
            <w:r>
              <w:rPr>
                <w:color w:val="392C69"/>
              </w:rPr>
              <w:t>С 01.12.2022 п. 3.1 ст. 25 излагается в новой редакции (</w:t>
            </w:r>
            <w:hyperlink r:id="rId165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28.06.2022 N 219-ФЗ). См. будущую </w:t>
            </w:r>
            <w:hyperlink r:id="rId166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B1C" w:rsidRDefault="00500B1C">
            <w:pPr>
              <w:pStyle w:val="ConsPlusNormal"/>
            </w:pPr>
          </w:p>
        </w:tc>
      </w:tr>
    </w:tbl>
    <w:p w:rsidR="00500B1C" w:rsidRDefault="00500B1C">
      <w:pPr>
        <w:pStyle w:val="ConsPlusNormal"/>
        <w:spacing w:before="260"/>
        <w:ind w:firstLine="540"/>
        <w:jc w:val="both"/>
      </w:pPr>
      <w:r>
        <w:t xml:space="preserve">3.1. На работу, непосредственно связанную с движением поездов и маневровой работой, не принимаются лица, включенные в предусмотренный </w:t>
      </w:r>
      <w:hyperlink r:id="rId167">
        <w:r>
          <w:rPr>
            <w:color w:val="0000FF"/>
          </w:rPr>
          <w:t>статьей 6</w:t>
        </w:r>
      </w:hyperlink>
      <w: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 перечень организаций и физических лиц, в отношении которых имеются сведения об их причастности к экстремистской деятельности или терроризму. В случае включения в данный перечень работника, выполняющего такую работу, трудовой договор с ним подлежит расторжению по инициативе работодателя.</w:t>
      </w:r>
    </w:p>
    <w:p w:rsidR="00500B1C" w:rsidRDefault="00500B1C">
      <w:pPr>
        <w:pStyle w:val="ConsPlusNormal"/>
        <w:jc w:val="both"/>
      </w:pPr>
      <w:r>
        <w:t xml:space="preserve">(п. 3.1 введен Федеральным </w:t>
      </w:r>
      <w:hyperlink r:id="rId168">
        <w:r>
          <w:rPr>
            <w:color w:val="0000FF"/>
          </w:rPr>
          <w:t>законом</w:t>
        </w:r>
      </w:hyperlink>
      <w:r>
        <w:t xml:space="preserve"> от 26.07.2019 N 233-ФЗ)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4. Абзац утратил силу с 1 сентября 2013 года. - Федеральный </w:t>
      </w:r>
      <w:hyperlink r:id="rId169">
        <w:r>
          <w:rPr>
            <w:color w:val="0000FF"/>
          </w:rPr>
          <w:t>закон</w:t>
        </w:r>
      </w:hyperlink>
      <w:r>
        <w:t xml:space="preserve"> от 02.07.2013 N 185-ФЗ.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Работники организаций независимо от их организационно-правовых форм и форм собственности и заключившие трудовые договоры с работодателями - индивидуальными предпринимателями работники, производственная деятельность которых связана с движением поездов и маневровой работой на железнодорожных путях общего пользования, должны проходить аттестацию, предусматривающую проверку знаний </w:t>
      </w:r>
      <w:hyperlink r:id="rId170">
        <w:r>
          <w:rPr>
            <w:color w:val="0000FF"/>
          </w:rPr>
          <w:t>правил</w:t>
        </w:r>
      </w:hyperlink>
      <w:r>
        <w:t xml:space="preserve"> технической эксплуатации железных дорог, инструкции по движению поездов, маневровой работе и сигнализации на железнодорожном транспорте, а также иных нормативных актов федерального органа исполнительной власти в области железнодорожного транспорта.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Работники, ответственные за погрузку, размещение, крепление грузов в вагонах, контейнерах и выгрузку грузов, должны проходить аттестацию, предусматривающую проверку знаний технических условий размещения и крепления грузов в железнодорожном подвижном составе.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Работники, не прошедшие аттестаций, не допускаются к выполнению определенных в настоящем пункте работ.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Порядок и сроки проведения указанных аттестаций, а также порядок формирования аттестационных комиссий устанавливается федеральным органом исполнительной власти в области железнодорожного транспорта.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5. Работники железнодорожного транспорта общего пользования пользуются правом бесплатного проезда на железнодорожном транспорте за счет средств соответствующих организаций в порядке и на условиях, которые предусмотрены отраслевым тарифным соглашением и коллективными договорами.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Гарантии и компенсации, предоставляемые работникам железнодорожного транспорта общего пользования при исполнении ими служебных обязанностей в период нахождения на территории иностранного государства, устанавливаются международными договорами Российской Федерации и законодательством Российской Федерации. Организации железнодорожного транспорта общего пользования, в которых работают такие работники, могут дополнительно устанавливать для них гарантии, льготы и компенсации.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За работниками железнодорожного транспорта общего пользования, переведенными на другую работу вследствие трудового увечья или профессионального заболевания либо вышедшими на пенсию по инвалидности в связи с трудовым увечьем, профессиональным заболеванием или иным возникшим не по вине работника повреждением здоровья, сохраняется право на льготы, установленные законодательством Российской Федерации, отраслевым тарифным соглашением, коллективными договорами для работников железнодорожного транспорта и предоставляемые за счет средств работодателей.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6. Организации железнодорожного транспорта общего пользования независимо от форм собственности оказывают социальную поддержку неработающим пенсионерам-железнодорожникам в порядке и на условиях, которые предусмотрены отраслевым тарифным соглашением и коллективными договорами.</w:t>
      </w:r>
    </w:p>
    <w:p w:rsidR="00500B1C" w:rsidRDefault="00500B1C">
      <w:pPr>
        <w:pStyle w:val="ConsPlusNormal"/>
        <w:ind w:firstLine="540"/>
        <w:jc w:val="both"/>
      </w:pPr>
    </w:p>
    <w:p w:rsidR="00500B1C" w:rsidRDefault="00500B1C">
      <w:pPr>
        <w:pStyle w:val="ConsPlusTitle"/>
        <w:ind w:firstLine="540"/>
        <w:jc w:val="both"/>
        <w:outlineLvl w:val="1"/>
      </w:pPr>
      <w:r>
        <w:t>Статья 25.1. Основные положения, касающиеся получения права на управление локомотивом, мотор-вагонным подвижным составом и специальным самоходным подвижным составом</w:t>
      </w:r>
    </w:p>
    <w:p w:rsidR="00500B1C" w:rsidRDefault="00500B1C">
      <w:pPr>
        <w:pStyle w:val="ConsPlusNormal"/>
        <w:ind w:firstLine="540"/>
        <w:jc w:val="both"/>
      </w:pPr>
      <w:r>
        <w:t xml:space="preserve">(введена Федеральным </w:t>
      </w:r>
      <w:hyperlink r:id="rId171">
        <w:r>
          <w:rPr>
            <w:color w:val="0000FF"/>
          </w:rPr>
          <w:t>законом</w:t>
        </w:r>
      </w:hyperlink>
      <w:r>
        <w:t xml:space="preserve"> от 26.07.2019 N 233-ФЗ)</w:t>
      </w:r>
    </w:p>
    <w:p w:rsidR="00500B1C" w:rsidRDefault="00500B1C">
      <w:pPr>
        <w:pStyle w:val="ConsPlusNormal"/>
        <w:ind w:firstLine="540"/>
        <w:jc w:val="both"/>
      </w:pPr>
    </w:p>
    <w:p w:rsidR="00500B1C" w:rsidRDefault="00500B1C">
      <w:pPr>
        <w:pStyle w:val="ConsPlusNormal"/>
        <w:ind w:firstLine="540"/>
        <w:jc w:val="both"/>
      </w:pPr>
      <w:bookmarkStart w:id="3" w:name="P417"/>
      <w:bookmarkEnd w:id="3"/>
      <w:r>
        <w:t>1. Документом, подтверждающим право на управление курсирующими по железнодорожным путям локомотивом, мотор-вагонным подвижным составом и (или) специальным самоходным подвижным составом, является свидетельство, выдаваемое органом государственного надзора. Перечень мотор-вагонного подвижного состава, перечень специального самоходного подвижного состава определяются Правилами технической эксплуатации железных дорог Российской Федерации, утвержденными федеральным органом исполнительной власти в области транспорта.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 xml:space="preserve">2. </w:t>
      </w:r>
      <w:hyperlink r:id="rId172">
        <w:r>
          <w:rPr>
            <w:color w:val="0000FF"/>
          </w:rPr>
          <w:t>Порядок</w:t>
        </w:r>
      </w:hyperlink>
      <w:r>
        <w:t xml:space="preserve"> выдачи свидетельства, указанного в </w:t>
      </w:r>
      <w:hyperlink w:anchor="P417">
        <w:r>
          <w:rPr>
            <w:color w:val="0000FF"/>
          </w:rPr>
          <w:t>пункте 1</w:t>
        </w:r>
      </w:hyperlink>
      <w:r>
        <w:t xml:space="preserve"> настоящей статьи, приостановления действия и аннулирования указанного свидетельства, его </w:t>
      </w:r>
      <w:hyperlink r:id="rId173">
        <w:r>
          <w:rPr>
            <w:color w:val="0000FF"/>
          </w:rPr>
          <w:t>форма</w:t>
        </w:r>
      </w:hyperlink>
      <w:r>
        <w:t>, а также требования к его оформлению устанавливаются федеральным органом исполнительной власти в области транспорта. Орган государственного надзора ведет реестр выданных свидетельств.</w:t>
      </w:r>
    </w:p>
    <w:p w:rsidR="00500B1C" w:rsidRDefault="00500B1C">
      <w:pPr>
        <w:pStyle w:val="ConsPlusNormal"/>
      </w:pPr>
    </w:p>
    <w:p w:rsidR="00500B1C" w:rsidRDefault="00500B1C">
      <w:pPr>
        <w:pStyle w:val="ConsPlusTitle"/>
        <w:ind w:firstLine="540"/>
        <w:jc w:val="both"/>
        <w:outlineLvl w:val="1"/>
      </w:pPr>
      <w:r>
        <w:t xml:space="preserve">Статья 26. </w:t>
      </w:r>
      <w:hyperlink r:id="rId174">
        <w:r>
          <w:rPr>
            <w:color w:val="0000FF"/>
          </w:rPr>
          <w:t>Дисциплина</w:t>
        </w:r>
      </w:hyperlink>
      <w:r>
        <w:t xml:space="preserve"> труда на железнодорожном транспорте общего пользования</w:t>
      </w:r>
    </w:p>
    <w:p w:rsidR="00500B1C" w:rsidRDefault="00500B1C">
      <w:pPr>
        <w:pStyle w:val="ConsPlusNormal"/>
      </w:pPr>
    </w:p>
    <w:p w:rsidR="00500B1C" w:rsidRDefault="00500B1C">
      <w:pPr>
        <w:pStyle w:val="ConsPlusNormal"/>
        <w:ind w:firstLine="540"/>
        <w:jc w:val="both"/>
      </w:pPr>
      <w:r>
        <w:t xml:space="preserve">1. Утратил силу. - Федеральный </w:t>
      </w:r>
      <w:hyperlink r:id="rId175">
        <w:r>
          <w:rPr>
            <w:color w:val="0000FF"/>
          </w:rPr>
          <w:t>закон</w:t>
        </w:r>
      </w:hyperlink>
      <w:r>
        <w:t xml:space="preserve"> от 20.12.2017 N 400-ФЗ.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2. Забастовка как средство разрешения коллективных трудовых споров работниками железнодорожного транспорта общего пользования, деятельность которых связана с движением поездов, маневровой работой, а также с обслуживанием пассажиров, грузоотправителей (отправителей) и грузополучателей (получателей) на железнодорожном транспорте общего пользования и перечень профессий которых определяется федеральным законом, является незаконной и не допускается.</w:t>
      </w:r>
    </w:p>
    <w:p w:rsidR="00500B1C" w:rsidRDefault="00500B1C">
      <w:pPr>
        <w:pStyle w:val="ConsPlusNormal"/>
      </w:pPr>
    </w:p>
    <w:p w:rsidR="00500B1C" w:rsidRDefault="00500B1C">
      <w:pPr>
        <w:pStyle w:val="ConsPlusTitle"/>
        <w:jc w:val="center"/>
        <w:outlineLvl w:val="0"/>
      </w:pPr>
      <w:r>
        <w:t>Глава 6. ИНЫЕ ВОПРОСЫ ОРГАНИЗАЦИИ ДЕЯТЕЛЬНОСТИ</w:t>
      </w:r>
    </w:p>
    <w:p w:rsidR="00500B1C" w:rsidRDefault="00500B1C">
      <w:pPr>
        <w:pStyle w:val="ConsPlusTitle"/>
        <w:jc w:val="center"/>
      </w:pPr>
      <w:r>
        <w:t>НА ЖЕЛЕЗНОДОРОЖНОМ ТРАНСПОРТЕ</w:t>
      </w:r>
    </w:p>
    <w:p w:rsidR="00500B1C" w:rsidRDefault="00500B1C">
      <w:pPr>
        <w:pStyle w:val="ConsPlusNormal"/>
      </w:pPr>
    </w:p>
    <w:p w:rsidR="00500B1C" w:rsidRDefault="00500B1C">
      <w:pPr>
        <w:pStyle w:val="ConsPlusTitle"/>
        <w:ind w:firstLine="540"/>
        <w:jc w:val="both"/>
        <w:outlineLvl w:val="1"/>
      </w:pPr>
      <w:r>
        <w:t>Статья 27. Учетно-отчетное время на железнодорожном транспорте</w:t>
      </w:r>
    </w:p>
    <w:p w:rsidR="00500B1C" w:rsidRDefault="00500B1C">
      <w:pPr>
        <w:pStyle w:val="ConsPlusNormal"/>
      </w:pPr>
    </w:p>
    <w:p w:rsidR="00500B1C" w:rsidRDefault="00500B1C">
      <w:pPr>
        <w:pStyle w:val="ConsPlusNormal"/>
        <w:ind w:firstLine="540"/>
        <w:jc w:val="both"/>
      </w:pPr>
      <w:r>
        <w:t>В целях обеспечения непрерывного скоординированного управления перевозочным процессом на территории Российской Федерации применяется единое учетно-отчетное время - московское. Определение периодичности учета и отчетности работы на железнодорожных путях общего пользования и железнодорожных путях необщего пользования по единому учетно-отчетному времени устанавливается федеральным органом исполнительной власти в области железнодорожного транспорта.</w:t>
      </w:r>
    </w:p>
    <w:p w:rsidR="00500B1C" w:rsidRDefault="00500B1C">
      <w:pPr>
        <w:pStyle w:val="ConsPlusNormal"/>
      </w:pPr>
    </w:p>
    <w:p w:rsidR="00500B1C" w:rsidRDefault="00500B1C">
      <w:pPr>
        <w:pStyle w:val="ConsPlusTitle"/>
        <w:ind w:firstLine="540"/>
        <w:jc w:val="both"/>
        <w:outlineLvl w:val="1"/>
      </w:pPr>
      <w:r>
        <w:t>Статья 28. Язык общения, используемый на железнодорожном транспорте</w:t>
      </w:r>
    </w:p>
    <w:p w:rsidR="00500B1C" w:rsidRDefault="00500B1C">
      <w:pPr>
        <w:pStyle w:val="ConsPlusNormal"/>
      </w:pPr>
    </w:p>
    <w:p w:rsidR="00500B1C" w:rsidRDefault="00500B1C">
      <w:pPr>
        <w:pStyle w:val="ConsPlusNormal"/>
        <w:ind w:firstLine="540"/>
        <w:jc w:val="both"/>
      </w:pPr>
      <w:r>
        <w:t>1. В деятельности организаций, индивидуальных предпринимателей, осуществляющих свою работу на железнодорожных путях общего пользования и железнодорожных путях необщего пользования, используется русский язык.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2. Информирование на железнодорожных станциях, железнодорожных вокзалах, в поездах и других местах обслуживания пассажиров, грузоотправителей (отправителей) и грузополучателей (получателей) наряду с русским языком может осуществляться и на других языках. В информации, предоставляемой пассажирам на железнодорожных станциях и железнодорожных вокзалах с учетом особенностей ее доведения до инвалидов, должны содержаться сведения о времени отправления и времени прибытия пассажирских поездов, стоимости проезда пассажиров и перевозки багажа, грузобагажа, времени работы железнодорожных билетных касс и других подразделений, осуществляющих обслуживание пассажиров, а также сведения о предоставляемых пассажирам услугах.</w:t>
      </w:r>
    </w:p>
    <w:p w:rsidR="00500B1C" w:rsidRDefault="00500B1C">
      <w:pPr>
        <w:pStyle w:val="ConsPlusNormal"/>
        <w:jc w:val="both"/>
      </w:pPr>
      <w:r>
        <w:t xml:space="preserve">(в ред. Федерального </w:t>
      </w:r>
      <w:hyperlink r:id="rId176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500B1C" w:rsidRDefault="00500B1C">
      <w:pPr>
        <w:pStyle w:val="ConsPlusNormal"/>
      </w:pPr>
    </w:p>
    <w:p w:rsidR="00500B1C" w:rsidRDefault="00500B1C">
      <w:pPr>
        <w:pStyle w:val="ConsPlusTitle"/>
        <w:ind w:firstLine="540"/>
        <w:jc w:val="both"/>
        <w:outlineLvl w:val="1"/>
      </w:pPr>
      <w:r>
        <w:t>Статья 29. Форменная одежда работников железнодорожного транспорта общего пользования</w:t>
      </w:r>
    </w:p>
    <w:p w:rsidR="00500B1C" w:rsidRDefault="00500B1C">
      <w:pPr>
        <w:pStyle w:val="ConsPlusNormal"/>
      </w:pPr>
    </w:p>
    <w:p w:rsidR="00500B1C" w:rsidRDefault="00500B1C">
      <w:pPr>
        <w:pStyle w:val="ConsPlusNormal"/>
        <w:ind w:firstLine="540"/>
        <w:jc w:val="both"/>
      </w:pPr>
      <w:r>
        <w:t xml:space="preserve">1. Для работников железнодорожного транспорта общего пользования, непосредственно участвующих в организации движения поездов и обслуживании пассажиров, при исполнении </w:t>
      </w:r>
      <w:r>
        <w:lastRenderedPageBreak/>
        <w:t>служебных обязанностей предусматривается ношение форменной одежды.</w:t>
      </w:r>
    </w:p>
    <w:p w:rsidR="00500B1C" w:rsidRDefault="00500B1C">
      <w:pPr>
        <w:pStyle w:val="ConsPlusNormal"/>
        <w:spacing w:before="200"/>
        <w:ind w:firstLine="540"/>
        <w:jc w:val="both"/>
      </w:pPr>
      <w:hyperlink r:id="rId177">
        <w:r>
          <w:rPr>
            <w:color w:val="0000FF"/>
          </w:rPr>
          <w:t>Знаки</w:t>
        </w:r>
      </w:hyperlink>
      <w:r>
        <w:t xml:space="preserve"> различия и </w:t>
      </w:r>
      <w:hyperlink r:id="rId178">
        <w:r>
          <w:rPr>
            <w:color w:val="0000FF"/>
          </w:rPr>
          <w:t>порядок</w:t>
        </w:r>
      </w:hyperlink>
      <w:r>
        <w:t xml:space="preserve"> их ношения с форменной одеждой определяются федеральным органом исполнительной власти в области железнодорожного транспорта.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2. Приобретение форменной одежды осуществляется за счет средств соответствующих работодателей.</w:t>
      </w:r>
    </w:p>
    <w:p w:rsidR="00500B1C" w:rsidRDefault="00500B1C">
      <w:pPr>
        <w:pStyle w:val="ConsPlusNormal"/>
      </w:pPr>
    </w:p>
    <w:p w:rsidR="00500B1C" w:rsidRDefault="00500B1C">
      <w:pPr>
        <w:pStyle w:val="ConsPlusTitle"/>
        <w:ind w:firstLine="540"/>
        <w:jc w:val="both"/>
        <w:outlineLvl w:val="1"/>
      </w:pPr>
      <w:r>
        <w:t>Статья 30. Участие Российской Федерации в международном сотрудничестве в области железнодорожного транспорта</w:t>
      </w:r>
    </w:p>
    <w:p w:rsidR="00500B1C" w:rsidRDefault="00500B1C">
      <w:pPr>
        <w:pStyle w:val="ConsPlusNormal"/>
      </w:pPr>
    </w:p>
    <w:p w:rsidR="00500B1C" w:rsidRDefault="00500B1C">
      <w:pPr>
        <w:pStyle w:val="ConsPlusNormal"/>
        <w:ind w:firstLine="540"/>
        <w:jc w:val="both"/>
      </w:pPr>
      <w:r>
        <w:t>1. Российская Федерация участвует в международном сотрудничестве в области железнодорожного транспорта в соответствии с общепризнанными принципами и нормами международного права и международными договорами Российской Федерации.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2. Представительство интересов Российской Федерации в области железнодорожного транспорта осуществляется федеральным органом исполнительной власти в области железнодорожного транспорта, а также федеральными органами исполнительной власти, организациями, которым в соответствии с законодательством Российской Федерации предоставлены указанные полномочия.</w:t>
      </w:r>
    </w:p>
    <w:p w:rsidR="00500B1C" w:rsidRDefault="00500B1C">
      <w:pPr>
        <w:pStyle w:val="ConsPlusNormal"/>
      </w:pPr>
    </w:p>
    <w:p w:rsidR="00500B1C" w:rsidRDefault="00500B1C">
      <w:pPr>
        <w:pStyle w:val="ConsPlusTitle"/>
        <w:ind w:firstLine="540"/>
        <w:jc w:val="both"/>
        <w:outlineLvl w:val="1"/>
      </w:pPr>
      <w:r>
        <w:t>Статья 31. Страхование на железнодорожном транспорте общего пользования</w:t>
      </w:r>
    </w:p>
    <w:p w:rsidR="00500B1C" w:rsidRDefault="00500B1C">
      <w:pPr>
        <w:pStyle w:val="ConsPlusNormal"/>
      </w:pPr>
    </w:p>
    <w:p w:rsidR="00500B1C" w:rsidRDefault="00500B1C">
      <w:pPr>
        <w:pStyle w:val="ConsPlusNormal"/>
        <w:ind w:firstLine="540"/>
        <w:jc w:val="both"/>
      </w:pPr>
      <w:r>
        <w:t xml:space="preserve">1. Утратил силу с 1 января 2013 года. - Федеральный </w:t>
      </w:r>
      <w:hyperlink r:id="rId179">
        <w:r>
          <w:rPr>
            <w:color w:val="0000FF"/>
          </w:rPr>
          <w:t>закон</w:t>
        </w:r>
      </w:hyperlink>
      <w:r>
        <w:t xml:space="preserve"> от 14.06.2012 N 78-ФЗ.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2. Работники железнодорожного транспорта общего пользования при исполнении своих трудовых обязанностей подлежат обязательному социальному страхованию от несчастных случаев на производстве и профессиональных заболеваний.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3. Работники железнодорожного транспорта общего пользования и руководители организаций железнодорожного транспорта общего пользования, постоянная работа которых имеет разъездной характер, которые направлены в служебные командировки в отдельные местности, где введено чрезвычайное положение, или которые осуществляют контрольно-инспекционные функции в поездах, а также работники железнодорожного транспорта общего пользования, принимающие участие в испытаниях на железнодорожном транспорте транспортных средств и иных технических средств, работники ведомственной охраны на период исполнения ими служебных обязанностей подлежат обязательному страхованию.</w:t>
      </w:r>
    </w:p>
    <w:p w:rsidR="00500B1C" w:rsidRDefault="00500B1C">
      <w:pPr>
        <w:pStyle w:val="ConsPlusNormal"/>
      </w:pPr>
    </w:p>
    <w:p w:rsidR="00500B1C" w:rsidRDefault="00500B1C">
      <w:pPr>
        <w:pStyle w:val="ConsPlusTitle"/>
        <w:ind w:firstLine="540"/>
        <w:jc w:val="both"/>
        <w:outlineLvl w:val="1"/>
      </w:pPr>
      <w:r>
        <w:t>Статья 32. Мобилизационная подготовка и гражданская оборона на железнодорожном транспорте общего пользования</w:t>
      </w:r>
    </w:p>
    <w:p w:rsidR="00500B1C" w:rsidRDefault="00500B1C">
      <w:pPr>
        <w:pStyle w:val="ConsPlusNormal"/>
      </w:pPr>
    </w:p>
    <w:p w:rsidR="00500B1C" w:rsidRDefault="00500B1C">
      <w:pPr>
        <w:pStyle w:val="ConsPlusNormal"/>
        <w:ind w:firstLine="540"/>
        <w:jc w:val="both"/>
      </w:pPr>
      <w:r>
        <w:t xml:space="preserve">1. Мобилизационная подготовка и гражданская оборона на железнодорожном транспорте общего пользования являются важнейшими государственными задачами по обеспечению безопасности Российской Федерации и проводятся в соответствии с </w:t>
      </w:r>
      <w:hyperlink r:id="rId180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2. Руководство мобилизационной подготовкой и гражданской обороной на железнодорожном транспорте общего пользования осуществляется федеральным органом исполнительной власти в области железнодорожного транспорта.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t>3. Мероприятия по мобилизационной подготовке и гражданской обороне осуществляются заблаговременно организациями железнодорожного транспорта независимо от форм собственности. Ответственность за надлежащее осуществление указанных мероприятий несут руководители этих организаций.</w:t>
      </w:r>
    </w:p>
    <w:p w:rsidR="00500B1C" w:rsidRDefault="00500B1C">
      <w:pPr>
        <w:pStyle w:val="ConsPlusNormal"/>
      </w:pPr>
    </w:p>
    <w:p w:rsidR="00500B1C" w:rsidRDefault="00500B1C">
      <w:pPr>
        <w:pStyle w:val="ConsPlusTitle"/>
        <w:jc w:val="center"/>
        <w:outlineLvl w:val="0"/>
      </w:pPr>
      <w:r>
        <w:t>Глава 7. ЗАКЛЮЧИТЕЛЬНЫЕ ПОЛОЖЕНИЯ</w:t>
      </w:r>
    </w:p>
    <w:p w:rsidR="00500B1C" w:rsidRDefault="00500B1C">
      <w:pPr>
        <w:pStyle w:val="ConsPlusNormal"/>
      </w:pPr>
    </w:p>
    <w:p w:rsidR="00500B1C" w:rsidRDefault="00500B1C">
      <w:pPr>
        <w:pStyle w:val="ConsPlusTitle"/>
        <w:ind w:firstLine="540"/>
        <w:jc w:val="both"/>
        <w:outlineLvl w:val="1"/>
      </w:pPr>
      <w:r>
        <w:t xml:space="preserve">Статья 33. Утратила силу. - Федеральный </w:t>
      </w:r>
      <w:hyperlink r:id="rId181">
        <w:r>
          <w:rPr>
            <w:color w:val="0000FF"/>
          </w:rPr>
          <w:t>закон</w:t>
        </w:r>
      </w:hyperlink>
      <w:r>
        <w:t xml:space="preserve"> от 04.05.2011 N 99-ФЗ.</w:t>
      </w:r>
    </w:p>
    <w:p w:rsidR="00500B1C" w:rsidRDefault="00500B1C">
      <w:pPr>
        <w:pStyle w:val="ConsPlusNormal"/>
      </w:pPr>
    </w:p>
    <w:p w:rsidR="00500B1C" w:rsidRDefault="00500B1C">
      <w:pPr>
        <w:pStyle w:val="ConsPlusTitle"/>
        <w:ind w:firstLine="540"/>
        <w:jc w:val="both"/>
        <w:outlineLvl w:val="1"/>
      </w:pPr>
      <w:r>
        <w:t>Статья 34. Заключительные положения</w:t>
      </w:r>
    </w:p>
    <w:p w:rsidR="00500B1C" w:rsidRDefault="00500B1C">
      <w:pPr>
        <w:pStyle w:val="ConsPlusNormal"/>
      </w:pPr>
    </w:p>
    <w:p w:rsidR="00500B1C" w:rsidRDefault="00500B1C">
      <w:pPr>
        <w:pStyle w:val="ConsPlusNormal"/>
        <w:ind w:firstLine="540"/>
        <w:jc w:val="both"/>
      </w:pPr>
      <w:r>
        <w:t>1. Настоящий Федеральный закон вступает в силу через четыре месяца со дня его официального опубликования.</w:t>
      </w:r>
    </w:p>
    <w:p w:rsidR="00500B1C" w:rsidRDefault="00500B1C">
      <w:pPr>
        <w:pStyle w:val="ConsPlusNormal"/>
        <w:spacing w:before="200"/>
        <w:ind w:firstLine="540"/>
        <w:jc w:val="both"/>
      </w:pPr>
      <w:r>
        <w:lastRenderedPageBreak/>
        <w:t xml:space="preserve">2. Со дня вступления в силу настоящего Федерального закона признать утратившим силу Федеральный </w:t>
      </w:r>
      <w:hyperlink r:id="rId182">
        <w:r>
          <w:rPr>
            <w:color w:val="0000FF"/>
          </w:rPr>
          <w:t>закон</w:t>
        </w:r>
      </w:hyperlink>
      <w:r>
        <w:t xml:space="preserve"> от 25 августа 1995 г. N 153-ФЗ "О федеральном железнодорожном транспорте" (Собрание законодательства Российской Федерации, 1995, N 35, ст. 3505), за исключением положений </w:t>
      </w:r>
      <w:hyperlink r:id="rId183">
        <w:r>
          <w:rPr>
            <w:color w:val="0000FF"/>
          </w:rPr>
          <w:t>статьи 17.</w:t>
        </w:r>
      </w:hyperlink>
    </w:p>
    <w:p w:rsidR="00500B1C" w:rsidRDefault="00500B1C">
      <w:pPr>
        <w:pStyle w:val="ConsPlusNormal"/>
        <w:spacing w:before="200"/>
        <w:ind w:firstLine="540"/>
        <w:jc w:val="both"/>
      </w:pPr>
      <w:hyperlink r:id="rId184">
        <w:r>
          <w:rPr>
            <w:color w:val="0000FF"/>
          </w:rPr>
          <w:t>Статья 17</w:t>
        </w:r>
      </w:hyperlink>
      <w:r>
        <w:t xml:space="preserve"> Федерального закона от 25 августа 1995 г. N 153-ФЗ "О федеральном железнодорожном транспорте" действует до вступления в силу федерального закона, определяющего перечень профессий работников железнодорожного транспорта общего пользования, забастовка которых является незаконной и не допускается.</w:t>
      </w:r>
    </w:p>
    <w:p w:rsidR="00500B1C" w:rsidRDefault="00500B1C">
      <w:pPr>
        <w:pStyle w:val="ConsPlusNormal"/>
      </w:pPr>
    </w:p>
    <w:p w:rsidR="00500B1C" w:rsidRDefault="00500B1C">
      <w:pPr>
        <w:pStyle w:val="ConsPlusNormal"/>
        <w:jc w:val="right"/>
      </w:pPr>
      <w:r>
        <w:t>Президент</w:t>
      </w:r>
    </w:p>
    <w:p w:rsidR="00500B1C" w:rsidRDefault="00500B1C">
      <w:pPr>
        <w:pStyle w:val="ConsPlusNormal"/>
        <w:jc w:val="right"/>
      </w:pPr>
      <w:r>
        <w:t>Российской Федерации</w:t>
      </w:r>
    </w:p>
    <w:p w:rsidR="00500B1C" w:rsidRDefault="00500B1C">
      <w:pPr>
        <w:pStyle w:val="ConsPlusNormal"/>
        <w:jc w:val="right"/>
      </w:pPr>
      <w:r>
        <w:t>В.ПУТИН</w:t>
      </w:r>
    </w:p>
    <w:p w:rsidR="00500B1C" w:rsidRDefault="00500B1C">
      <w:pPr>
        <w:pStyle w:val="ConsPlusNormal"/>
      </w:pPr>
      <w:r>
        <w:t>Москва, Кремль</w:t>
      </w:r>
    </w:p>
    <w:p w:rsidR="00500B1C" w:rsidRDefault="00500B1C">
      <w:pPr>
        <w:pStyle w:val="ConsPlusNormal"/>
        <w:spacing w:before="200"/>
      </w:pPr>
      <w:r>
        <w:t>10 января 2003 года</w:t>
      </w:r>
    </w:p>
    <w:p w:rsidR="00500B1C" w:rsidRDefault="00500B1C">
      <w:pPr>
        <w:pStyle w:val="ConsPlusNormal"/>
        <w:spacing w:before="200"/>
      </w:pPr>
      <w:r>
        <w:t>N 17-ФЗ</w:t>
      </w:r>
    </w:p>
    <w:p w:rsidR="00500B1C" w:rsidRDefault="00500B1C">
      <w:pPr>
        <w:pStyle w:val="ConsPlusNormal"/>
      </w:pPr>
    </w:p>
    <w:p w:rsidR="00500B1C" w:rsidRDefault="00500B1C">
      <w:pPr>
        <w:pStyle w:val="ConsPlusNormal"/>
      </w:pPr>
    </w:p>
    <w:p w:rsidR="00500B1C" w:rsidRDefault="00500B1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764B" w:rsidRDefault="00AF764B"/>
    <w:sectPr w:rsidR="00AF764B" w:rsidSect="00D1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500B1C"/>
    <w:rsid w:val="00500B1C"/>
    <w:rsid w:val="00AF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B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00B1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00B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00B1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00B1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00B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00B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00B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3948754EE929497CEB2EDDA5176C4BD2C099DEB4C56EEC9141F9BCEAF099D66CFB0BA416CE407302DEA7A4A3C53DAC883875D5DA931E7E3A1T1J" TargetMode="External"/><Relationship Id="rId117" Type="http://schemas.openxmlformats.org/officeDocument/2006/relationships/hyperlink" Target="consultantplus://offline/ref=963686F7EB6EF9A0C06CFD53E64A95251E087838295825DBD17581CAFF0256D2349803B9C64EFE7F57E64F5BB522557D5C07DBECECEDDD60BET4J" TargetMode="External"/><Relationship Id="rId21" Type="http://schemas.openxmlformats.org/officeDocument/2006/relationships/hyperlink" Target="consultantplus://offline/ref=A3948754EE929497CEB2EDDA5176C4BD2E019BED4B53EEC9141F9BCEAF099D66CFB0BA416CE4073324EA7A4A3C53DAC883875D5DA931E7E3A1T1J" TargetMode="External"/><Relationship Id="rId42" Type="http://schemas.openxmlformats.org/officeDocument/2006/relationships/hyperlink" Target="consultantplus://offline/ref=963686F7EB6EF9A0C06CFD53E64A95251E0B7F3C295E25DBD17581CAFF0256D226985BB5C646E27A55F3190AF3B7T5J" TargetMode="External"/><Relationship Id="rId47" Type="http://schemas.openxmlformats.org/officeDocument/2006/relationships/hyperlink" Target="consultantplus://offline/ref=963686F7EB6EF9A0C06CFD53E64A95251E087A33295F25DBD17581CAFF0256D2349803B9C64EF47A53E64F5BB522557D5C07DBECECEDDD60BET4J" TargetMode="External"/><Relationship Id="rId63" Type="http://schemas.openxmlformats.org/officeDocument/2006/relationships/hyperlink" Target="consultantplus://offline/ref=963686F7EB6EF9A0C06CFD53E64A952519027B38205A25DBD17581CAFF0256D2349803B9C64EFC7B50E64F5BB522557D5C07DBECECEDDD60BET4J" TargetMode="External"/><Relationship Id="rId68" Type="http://schemas.openxmlformats.org/officeDocument/2006/relationships/hyperlink" Target="consultantplus://offline/ref=963686F7EB6EF9A0C06CFD53E64A9525180A763C2C5E25DBD17581CAFF0256D2349803B9C64EFC7F56E64F5BB522557D5C07DBECECEDDD60BET4J" TargetMode="External"/><Relationship Id="rId84" Type="http://schemas.openxmlformats.org/officeDocument/2006/relationships/hyperlink" Target="consultantplus://offline/ref=963686F7EB6EF9A0C06CFD53E64A95251E087D3B2F5D25DBD17581CAFF0256D2349803B9C24BF72F05A94E07F17F467C5507D8EDF0BETDJ" TargetMode="External"/><Relationship Id="rId89" Type="http://schemas.openxmlformats.org/officeDocument/2006/relationships/hyperlink" Target="consultantplus://offline/ref=963686F7EB6EF9A0C06CFD53E64A95251E097F3E215925DBD17581CAFF0256D2349803B9C64EFD7D55E64F5BB522557D5C07DBECECEDDD60BET4J" TargetMode="External"/><Relationship Id="rId112" Type="http://schemas.openxmlformats.org/officeDocument/2006/relationships/hyperlink" Target="consultantplus://offline/ref=963686F7EB6EF9A0C06CFD53E64A95251802793E285C25DBD17581CAFF0256D2349803B9C64EF97253E64F5BB522557D5C07DBECECEDDD60BET4J" TargetMode="External"/><Relationship Id="rId133" Type="http://schemas.openxmlformats.org/officeDocument/2006/relationships/hyperlink" Target="consultantplus://offline/ref=963686F7EB6EF9A0C06CFD53E64A952518037B3F2B5925DBD17581CAFF0256D2349803B9C64EFC7A54E64F5BB522557D5C07DBECECEDDD60BET4J" TargetMode="External"/><Relationship Id="rId138" Type="http://schemas.openxmlformats.org/officeDocument/2006/relationships/hyperlink" Target="consultantplus://offline/ref=963686F7EB6EF9A0C06CFD53E64A95251E0A7F322A5025DBD17581CAFF0256D2349803B9C64EFC7A54E64F5BB522557D5C07DBECECEDDD60BET4J" TargetMode="External"/><Relationship Id="rId154" Type="http://schemas.openxmlformats.org/officeDocument/2006/relationships/hyperlink" Target="consultantplus://offline/ref=963686F7EB6EF9A0C06CFD53E64A95251B0C763D295F25DBD17581CAFF0256D2349803B9C64EFC7A50E64F5BB522557D5C07DBECECEDDD60BET4J" TargetMode="External"/><Relationship Id="rId159" Type="http://schemas.openxmlformats.org/officeDocument/2006/relationships/hyperlink" Target="consultantplus://offline/ref=963686F7EB6EF9A0C06CFD53E64A95251E0A783D2F5125DBD17581CAFF0256D2349803B9C64EFC7A57E64F5BB522557D5C07DBECECEDDD60BET4J" TargetMode="External"/><Relationship Id="rId175" Type="http://schemas.openxmlformats.org/officeDocument/2006/relationships/hyperlink" Target="consultantplus://offline/ref=963686F7EB6EF9A0C06CFD53E64A952518027A3D285825DBD17581CAFF0256D2349803B9C64EFC7F52E64F5BB522557D5C07DBECECEDDD60BET4J" TargetMode="External"/><Relationship Id="rId170" Type="http://schemas.openxmlformats.org/officeDocument/2006/relationships/hyperlink" Target="consultantplus://offline/ref=963686F7EB6EF9A0C06CFD53E64A95251E087D3E2C5C25DBD17581CAFF0256D2349803B9C64EFC7951E64F5BB522557D5C07DBECECEDDD60BET4J" TargetMode="External"/><Relationship Id="rId16" Type="http://schemas.openxmlformats.org/officeDocument/2006/relationships/hyperlink" Target="consultantplus://offline/ref=A3948754EE929497CEB2EDDA5176C4BD2D0998E94F53EEC9141F9BCEAF099D66CFB0BA416CE404302FEA7A4A3C53DAC883875D5DA931E7E3A1T1J" TargetMode="External"/><Relationship Id="rId107" Type="http://schemas.openxmlformats.org/officeDocument/2006/relationships/hyperlink" Target="consultantplus://offline/ref=963686F7EB6EF9A0C06CFD53E64A95251B0B783F2D5A25DBD17581CAFF0256D2349803B9C64EFC7A57E64F5BB522557D5C07DBECECEDDD60BET4J" TargetMode="External"/><Relationship Id="rId11" Type="http://schemas.openxmlformats.org/officeDocument/2006/relationships/hyperlink" Target="consultantplus://offline/ref=A3948754EE929497CEB2EDDA5176C4BD2B0B9BEA415EEEC9141F9BCEAF099D66CFB0BA416CE404312BEA7A4A3C53DAC883875D5DA931E7E3A1T1J" TargetMode="External"/><Relationship Id="rId32" Type="http://schemas.openxmlformats.org/officeDocument/2006/relationships/hyperlink" Target="consultantplus://offline/ref=963686F7EB6EF9A0C06CFD53E64A95251802783E220E72D980208FCFF7521EC27ADD0EB8C64AFF7000BC5F5FFC7750635518C4EFF2EDBDTFJ" TargetMode="External"/><Relationship Id="rId37" Type="http://schemas.openxmlformats.org/officeDocument/2006/relationships/hyperlink" Target="consultantplus://offline/ref=963686F7EB6EF9A0C06CFD53E64A9525180A7E33215125DBD17581CAFF0256D2349803B9C64EFD7356E64F5BB522557D5C07DBECECEDDD60BET4J" TargetMode="External"/><Relationship Id="rId53" Type="http://schemas.openxmlformats.org/officeDocument/2006/relationships/hyperlink" Target="consultantplus://offline/ref=963686F7EB6EF9A0C06CFD53E64A952519027839295025DBD17581CAFF0256D2349803B9C64FFE7354E64F5BB522557D5C07DBECECEDDD60BET4J" TargetMode="External"/><Relationship Id="rId58" Type="http://schemas.openxmlformats.org/officeDocument/2006/relationships/hyperlink" Target="consultantplus://offline/ref=963686F7EB6EF9A0C06CFD53E64A952519027932295125DBD17581CAFF0256D2349803B9C64FF87853E64F5BB522557D5C07DBECECEDDD60BET4J" TargetMode="External"/><Relationship Id="rId74" Type="http://schemas.openxmlformats.org/officeDocument/2006/relationships/hyperlink" Target="consultantplus://offline/ref=963686F7EB6EF9A0C06CFD53E64A952518087F33205A25DBD17581CAFF0256D2349803B9C64EFC7955E64F5BB522557D5C07DBECECEDDD60BET4J" TargetMode="External"/><Relationship Id="rId79" Type="http://schemas.openxmlformats.org/officeDocument/2006/relationships/hyperlink" Target="consultantplus://offline/ref=963686F7EB6EF9A0C06CFD53E64A9525180E7F3E2A5378D1D92C8DC8F80D09C533D10FB8C64EFC725FB94A4EA47A58754A18DBF3F0EFDFB6T0J" TargetMode="External"/><Relationship Id="rId102" Type="http://schemas.openxmlformats.org/officeDocument/2006/relationships/hyperlink" Target="consultantplus://offline/ref=963686F7EB6EF9A0C06CFD53E64A952518087D3B2F5925DBD17581CAFF0256D2349803B9C64EFF7C57E64F5BB522557D5C07DBECECEDDD60BET4J" TargetMode="External"/><Relationship Id="rId123" Type="http://schemas.openxmlformats.org/officeDocument/2006/relationships/hyperlink" Target="consultantplus://offline/ref=963686F7EB6EF9A0C06CFD53E64A95251B0B783F2D5A25DBD17581CAFF0256D2349803B9C64EFC7A53E64F5BB522557D5C07DBECECEDDD60BET4J" TargetMode="External"/><Relationship Id="rId128" Type="http://schemas.openxmlformats.org/officeDocument/2006/relationships/hyperlink" Target="consultantplus://offline/ref=963686F7EB6EF9A0C06CFD53E64A95251E0B7833285E25DBD17581CAFF0256D2349803B9C64EFC7A55E64F5BB522557D5C07DBECECEDDD60BET4J" TargetMode="External"/><Relationship Id="rId144" Type="http://schemas.openxmlformats.org/officeDocument/2006/relationships/hyperlink" Target="consultantplus://offline/ref=963686F7EB6EF9A0C06CFD53E64A95251E0B783D2A5D25DBD17581CAFF0256D2349803B9C64EFC7A57E64F5BB522557D5C07DBECECEDDD60BET4J" TargetMode="External"/><Relationship Id="rId149" Type="http://schemas.openxmlformats.org/officeDocument/2006/relationships/hyperlink" Target="consultantplus://offline/ref=963686F7EB6EF9A0C06CFD53E64A95251B027D382E5B25DBD17581CAFF0256D2349803B9C64EFC7354E64F5BB522557D5C07DBECECEDDD60BET4J" TargetMode="External"/><Relationship Id="rId5" Type="http://schemas.openxmlformats.org/officeDocument/2006/relationships/hyperlink" Target="consultantplus://offline/ref=A3948754EE929497CEB2EDDA5176C4BD2E089EEF4D54EEC9141F9BCEAF099D66CFB0BA416CE4073325EA7A4A3C53DAC883875D5DA931E7E3A1T1J" TargetMode="External"/><Relationship Id="rId90" Type="http://schemas.openxmlformats.org/officeDocument/2006/relationships/hyperlink" Target="consultantplus://offline/ref=963686F7EB6EF9A0C06CFD53E64A95251B0B7C3D2F5A25DBD17581CAFF0256D2349803B9C64EFD7B55E64F5BB522557D5C07DBECECEDDD60BET4J" TargetMode="External"/><Relationship Id="rId95" Type="http://schemas.openxmlformats.org/officeDocument/2006/relationships/hyperlink" Target="consultantplus://offline/ref=963686F7EB6EF9A0C06CFD53E64A9525190F7F322F5F25DBD17581CAFF0256D2349803B9C64EFC7A57E64F5BB522557D5C07DBECECEDDD60BET4J" TargetMode="External"/><Relationship Id="rId160" Type="http://schemas.openxmlformats.org/officeDocument/2006/relationships/hyperlink" Target="consultantplus://offline/ref=963686F7EB6EF9A0C06CFD53E64A9525190D77392B5D25DBD17581CAFF0256D2349803B9C64EFC7A55E64F5BB522557D5C07DBECECEDDD60BET4J" TargetMode="External"/><Relationship Id="rId165" Type="http://schemas.openxmlformats.org/officeDocument/2006/relationships/hyperlink" Target="consultantplus://offline/ref=963686F7EB6EF9A0C06CFD53E64A95251E087F382E5025DBD17581CAFF0256D2349803B9C64EFD7950E64F5BB522557D5C07DBECECEDDD60BET4J" TargetMode="External"/><Relationship Id="rId181" Type="http://schemas.openxmlformats.org/officeDocument/2006/relationships/hyperlink" Target="consultantplus://offline/ref=963686F7EB6EF9A0C06CFD53E64A95251E087D3A215025DBD17581CAFF0256D2349803B9C64EFF7952E64F5BB522557D5C07DBECECEDDD60BET4J" TargetMode="External"/><Relationship Id="rId186" Type="http://schemas.openxmlformats.org/officeDocument/2006/relationships/theme" Target="theme/theme1.xml"/><Relationship Id="rId22" Type="http://schemas.openxmlformats.org/officeDocument/2006/relationships/hyperlink" Target="consultantplus://offline/ref=A3948754EE929497CEB2EDDA5176C4BD2C019AEE4950EEC9141F9BCEAF099D66CFB0BA416CE4053028EA7A4A3C53DAC883875D5DA931E7E3A1T1J" TargetMode="External"/><Relationship Id="rId27" Type="http://schemas.openxmlformats.org/officeDocument/2006/relationships/hyperlink" Target="consultantplus://offline/ref=A3948754EE929497CEB2EDDA5176C4BD2B099CED4F53EEC9141F9BCEAF099D66CFB0BA416CE4013A25EA7A4A3C53DAC883875D5DA931E7E3A1T1J" TargetMode="External"/><Relationship Id="rId43" Type="http://schemas.openxmlformats.org/officeDocument/2006/relationships/hyperlink" Target="consultantplus://offline/ref=963686F7EB6EF9A0C06CFD53E64A95251E0B76392B5825DBD17581CAFF0256D226985BB5C646E27A55F3190AF3B7T5J" TargetMode="External"/><Relationship Id="rId48" Type="http://schemas.openxmlformats.org/officeDocument/2006/relationships/hyperlink" Target="consultantplus://offline/ref=963686F7EB6EF9A0C06CFD53E64A9525190D7F3B205F25DBD17581CAFF0256D2349803B9C64EFE7E55E64F5BB522557D5C07DBECECEDDD60BET4J" TargetMode="External"/><Relationship Id="rId64" Type="http://schemas.openxmlformats.org/officeDocument/2006/relationships/hyperlink" Target="consultantplus://offline/ref=963686F7EB6EF9A0C06CFD53E64A9525180A763C2F5925DBD17581CAFF0256D2349803B9C64EFD7A51E64F5BB522557D5C07DBECECEDDD60BET4J" TargetMode="External"/><Relationship Id="rId69" Type="http://schemas.openxmlformats.org/officeDocument/2006/relationships/hyperlink" Target="consultantplus://offline/ref=963686F7EB6EF9A0C06CFD53E64A95251902773A295125DBD17581CAFF0256D2349803B9C64EFD7E5DE64F5BB522557D5C07DBECECEDDD60BET4J" TargetMode="External"/><Relationship Id="rId113" Type="http://schemas.openxmlformats.org/officeDocument/2006/relationships/hyperlink" Target="consultantplus://offline/ref=963686F7EB6EF9A0C06CFD53E64A95251B0B783F2D5A25DBD17581CAFF0256D2349803B9C64EFC7A51E64F5BB522557D5C07DBECECEDDD60BET4J" TargetMode="External"/><Relationship Id="rId118" Type="http://schemas.openxmlformats.org/officeDocument/2006/relationships/hyperlink" Target="consultantplus://offline/ref=963686F7EB6EF9A0C06CFD53E64A9525180A763C2F5925DBD17581CAFF0256D2349803B9C64EFD7955E64F5BB522557D5C07DBECECEDDD60BET4J" TargetMode="External"/><Relationship Id="rId134" Type="http://schemas.openxmlformats.org/officeDocument/2006/relationships/hyperlink" Target="consultantplus://offline/ref=963686F7EB6EF9A0C06CFD53E64A95251E0B76392B5825DBD17581CAFF0256D226985BB5C646E27A55F3190AF3B7T5J" TargetMode="External"/><Relationship Id="rId139" Type="http://schemas.openxmlformats.org/officeDocument/2006/relationships/hyperlink" Target="consultantplus://offline/ref=963686F7EB6EF9A0C06CFD53E64A95251E0A7839295025DBD17581CAFF0256D226985BB5C646E27A55F3190AF3B7T5J" TargetMode="External"/><Relationship Id="rId80" Type="http://schemas.openxmlformats.org/officeDocument/2006/relationships/hyperlink" Target="consultantplus://offline/ref=963686F7EB6EF9A0C06CFD53E64A95251E0A7A3D2F5D25DBD17581CAFF0256D2349803B9CD1AAD3F01E01B02EF7659635619D8BETFJ" TargetMode="External"/><Relationship Id="rId85" Type="http://schemas.openxmlformats.org/officeDocument/2006/relationships/hyperlink" Target="consultantplus://offline/ref=963686F7EB6EF9A0C06CFD53E64A95251E097F3E215925DBD17581CAFF0256D2349803B9C64EFD7D55E64F5BB522557D5C07DBECECEDDD60BET4J" TargetMode="External"/><Relationship Id="rId150" Type="http://schemas.openxmlformats.org/officeDocument/2006/relationships/hyperlink" Target="consultantplus://offline/ref=963686F7EB6EF9A0C06CFD53E64A95251E0B76392B5825DBD17581CAFF0256D226985BB5C646E27A55F3190AF3B7T5J" TargetMode="External"/><Relationship Id="rId155" Type="http://schemas.openxmlformats.org/officeDocument/2006/relationships/hyperlink" Target="consultantplus://offline/ref=963686F7EB6EF9A0C06CFD53E64A95251D02783A2F5378D1D92C8DC8F80D09C533D10FB8C64EFC725FB94A4EA47A58754A18DBF3F0EFDFB6T0J" TargetMode="External"/><Relationship Id="rId171" Type="http://schemas.openxmlformats.org/officeDocument/2006/relationships/hyperlink" Target="consultantplus://offline/ref=963686F7EB6EF9A0C06CFD53E64A952519097F3B285925DBD17581CAFF0256D2349803B9C64EFC7A57E64F5BB522557D5C07DBECECEDDD60BET4J" TargetMode="External"/><Relationship Id="rId176" Type="http://schemas.openxmlformats.org/officeDocument/2006/relationships/hyperlink" Target="consultantplus://offline/ref=963686F7EB6EF9A0C06CFD53E64A95251B037E3F2C5925DBD17581CAFF0256D2349803B9C64EFD7256E64F5BB522557D5C07DBECECEDDD60BET4J" TargetMode="External"/><Relationship Id="rId12" Type="http://schemas.openxmlformats.org/officeDocument/2006/relationships/hyperlink" Target="consultantplus://offline/ref=A3948754EE929497CEB2EDDA5176C4BD2C019EE9495EEEC9141F9BCEAF099D66CFB0BA416CE505342AEA7A4A3C53DAC883875D5DA931E7E3A1T1J" TargetMode="External"/><Relationship Id="rId17" Type="http://schemas.openxmlformats.org/officeDocument/2006/relationships/hyperlink" Target="consultantplus://offline/ref=A3948754EE929497CEB2EDDA5176C4BD2C0191EE4C53EEC9141F9BCEAF099D66CFB0BA416CE6063A2FEA7A4A3C53DAC883875D5DA931E7E3A1T1J" TargetMode="External"/><Relationship Id="rId33" Type="http://schemas.openxmlformats.org/officeDocument/2006/relationships/hyperlink" Target="consultantplus://offline/ref=963686F7EB6EF9A0C06CFD53E64A9525190A7B3B2C5825DBD17581CAFF0256D2349803B9C64EFC7855E64F5BB522557D5C07DBECECEDDD60BET4J" TargetMode="External"/><Relationship Id="rId38" Type="http://schemas.openxmlformats.org/officeDocument/2006/relationships/hyperlink" Target="consultantplus://offline/ref=963686F7EB6EF9A0C06CFD53E64A9525180A7E33215125DBD17581CAFF0256D2349803B9C64EFD7357E64F5BB522557D5C07DBECECEDDD60BET4J" TargetMode="External"/><Relationship Id="rId59" Type="http://schemas.openxmlformats.org/officeDocument/2006/relationships/hyperlink" Target="consultantplus://offline/ref=963686F7EB6EF9A0C06CFD53E64A95251B0B7C3D2F5A25DBD17581CAFF0256D2349803B9C64EFC7253E64F5BB522557D5C07DBECECEDDD60BET4J" TargetMode="External"/><Relationship Id="rId103" Type="http://schemas.openxmlformats.org/officeDocument/2006/relationships/hyperlink" Target="consultantplus://offline/ref=963686F7EB6EF9A0C06CFD53E64A95251B0B7C3D2F5A25DBD17581CAFF0256D2349803B9C64EFD7B56E64F5BB522557D5C07DBECECEDDD60BET4J" TargetMode="External"/><Relationship Id="rId108" Type="http://schemas.openxmlformats.org/officeDocument/2006/relationships/hyperlink" Target="consultantplus://offline/ref=963686F7EB6EF9A0C06CFD53E64A952513087D32215378D1D92C8DC8F80D09C533D10FB8C64EFC735FB94A4EA47A58754A18DBF3F0EFDFB6T0J" TargetMode="External"/><Relationship Id="rId124" Type="http://schemas.openxmlformats.org/officeDocument/2006/relationships/hyperlink" Target="consultantplus://offline/ref=963686F7EB6EF9A0C06CFD53E64A95251E087D3E2C5C25DBD17581CAFF0256D2349803B9C64EFC7951E64F5BB522557D5C07DBECECEDDD60BET4J" TargetMode="External"/><Relationship Id="rId129" Type="http://schemas.openxmlformats.org/officeDocument/2006/relationships/hyperlink" Target="consultantplus://offline/ref=963686F7EB6EF9A0C06CFD53E64A95251E0B7E3F2D5925DBD17581CAFF0256D2349803B9C64EFC7F5DE64F5BB522557D5C07DBECECEDDD60BET4J" TargetMode="External"/><Relationship Id="rId54" Type="http://schemas.openxmlformats.org/officeDocument/2006/relationships/hyperlink" Target="consultantplus://offline/ref=963686F7EB6EF9A0C06CFD53E64A95251B097B3B2D5B25DBD17581CAFF0256D2349803B9C64EFC7A54E64F5BB522557D5C07DBECECEDDD60BET4J" TargetMode="External"/><Relationship Id="rId70" Type="http://schemas.openxmlformats.org/officeDocument/2006/relationships/hyperlink" Target="consultantplus://offline/ref=963686F7EB6EF9A0C06CFD53E64A95251902783D285125DBD17581CAFF0256D226985BB5C646E27A55F3190AF3B7T5J" TargetMode="External"/><Relationship Id="rId75" Type="http://schemas.openxmlformats.org/officeDocument/2006/relationships/hyperlink" Target="consultantplus://offline/ref=963686F7EB6EF9A0C06CFD53E64A9525180A763E2D5825DBD17581CAFF0256D2349803B9C64EFC7A54E64F5BB522557D5C07DBECECEDDD60BET4J" TargetMode="External"/><Relationship Id="rId91" Type="http://schemas.openxmlformats.org/officeDocument/2006/relationships/hyperlink" Target="consultantplus://offline/ref=963686F7EB6EF9A0C06CFD53E64A9525180A763C2F5925DBD17581CAFF0256D2349803B9C64EFD7954E64F5BB522557D5C07DBECECEDDD60BET4J" TargetMode="External"/><Relationship Id="rId96" Type="http://schemas.openxmlformats.org/officeDocument/2006/relationships/hyperlink" Target="consultantplus://offline/ref=963686F7EB6EF9A0C06CFD53E64A95251E0B7833285B25DBD17581CAFF0256D2349803B9C64EFC7B56E64F5BB522557D5C07DBECECEDDD60BET4J" TargetMode="External"/><Relationship Id="rId140" Type="http://schemas.openxmlformats.org/officeDocument/2006/relationships/hyperlink" Target="consultantplus://offline/ref=963686F7EB6EF9A0C06CFD53E64A95251902773A295125DBD17581CAFF0256D226985BB5C646E27A55F3190AF3B7T5J" TargetMode="External"/><Relationship Id="rId145" Type="http://schemas.openxmlformats.org/officeDocument/2006/relationships/hyperlink" Target="consultantplus://offline/ref=963686F7EB6EF9A0C06CFD53E64A952519097D3E285925DBD17581CAFF0256D2349803B9C64EFC7B5DE64F5BB522557D5C07DBECECEDDD60BET4J" TargetMode="External"/><Relationship Id="rId161" Type="http://schemas.openxmlformats.org/officeDocument/2006/relationships/hyperlink" Target="consultantplus://offline/ref=963686F7EB6EF9A0C06CFD53E64A95251E097F3E205125DBD17581CAFF0256D2349803BEC54BF87000BC5F5FFC7750635518C4EFF2EDBDTFJ" TargetMode="External"/><Relationship Id="rId166" Type="http://schemas.openxmlformats.org/officeDocument/2006/relationships/hyperlink" Target="consultantplus://offline/ref=963686F7EB6EF9A0C06CFD53E64A95251E087F3E2B5125DBD17581CAFF0256D2349803B1C245A82A10B8160AF969597C4A1BDAEFBFT0J" TargetMode="External"/><Relationship Id="rId182" Type="http://schemas.openxmlformats.org/officeDocument/2006/relationships/hyperlink" Target="consultantplus://offline/ref=963686F7EB6EF9A0C06CFD53E64A95251D0C7C39220E72D980208FCFF7520CC222D10EB0D84FFD6556ED19B0T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948754EE929497CEB2EDDA5176C4BD2E089AED4F54EEC9141F9BCEAF099D66CFB0BA416CE4073A28EA7A4A3C53DAC883875D5DA931E7E3A1T1J" TargetMode="External"/><Relationship Id="rId23" Type="http://schemas.openxmlformats.org/officeDocument/2006/relationships/hyperlink" Target="consultantplus://offline/ref=A3948754EE929497CEB2EDDA5176C4BD2C0C9EE24A55EEC9141F9BCEAF099D66CFB0BA416CE4023224EA7A4A3C53DAC883875D5DA931E7E3A1T1J" TargetMode="External"/><Relationship Id="rId28" Type="http://schemas.openxmlformats.org/officeDocument/2006/relationships/hyperlink" Target="consultantplus://offline/ref=A3948754EE929497CEB2EDDA5176C4BD2C0A99EB4857EEC9141F9BCEAF099D66CFB0BA416CE4073324EA7A4A3C53DAC883875D5DA931E7E3A1T1J" TargetMode="External"/><Relationship Id="rId49" Type="http://schemas.openxmlformats.org/officeDocument/2006/relationships/hyperlink" Target="consultantplus://offline/ref=963686F7EB6EF9A0C06CFD53E64A952519027839295025DBD17581CAFF0256D2349803B9C64FFE7C5DE64F5BB522557D5C07DBECECEDDD60BET4J" TargetMode="External"/><Relationship Id="rId114" Type="http://schemas.openxmlformats.org/officeDocument/2006/relationships/hyperlink" Target="consultantplus://offline/ref=963686F7EB6EF9A0C06CFD53E64A952519087D3D215D25DBD17581CAFF0256D2349803B9C64EFC7B5DE64F5BB522557D5C07DBECECEDDD60BET4J" TargetMode="External"/><Relationship Id="rId119" Type="http://schemas.openxmlformats.org/officeDocument/2006/relationships/hyperlink" Target="consultantplus://offline/ref=963686F7EB6EF9A0C06CFD53E64A952518087D382D5F25DBD17581CAFF0256D2349803B9C64EFC7B5DE64F5BB522557D5C07DBECECEDDD60BET4J" TargetMode="External"/><Relationship Id="rId44" Type="http://schemas.openxmlformats.org/officeDocument/2006/relationships/hyperlink" Target="consultantplus://offline/ref=963686F7EB6EF9A0C06CFD53E64A95251E0B7E3F2D5925DBD17581CAFF0256D2349803B9C64EFC7F52E64F5BB522557D5C07DBECECEDDD60BET4J" TargetMode="External"/><Relationship Id="rId60" Type="http://schemas.openxmlformats.org/officeDocument/2006/relationships/hyperlink" Target="consultantplus://offline/ref=963686F7EB6EF9A0C06CFD53E64A95251E0A7E32205825DBD17581CAFF0256D2349803B9C64EFC7B51E64F5BB522557D5C07DBECECEDDD60BET4J" TargetMode="External"/><Relationship Id="rId65" Type="http://schemas.openxmlformats.org/officeDocument/2006/relationships/hyperlink" Target="consultantplus://offline/ref=963686F7EB6EF9A0C06CFD53E64A952518087D3B2F5925DBD17581CAFF0256D2349803B9C64EFF7D5CE64F5BB522557D5C07DBECECEDDD60BET4J" TargetMode="External"/><Relationship Id="rId81" Type="http://schemas.openxmlformats.org/officeDocument/2006/relationships/hyperlink" Target="consultantplus://offline/ref=963686F7EB6EF9A0C06CFD53E64A95251E0A7A3D2F5D25DBD17581CAFF0256D2349803B9C64EFA725CE64F5BB522557D5C07DBECECEDDD60BET4J" TargetMode="External"/><Relationship Id="rId86" Type="http://schemas.openxmlformats.org/officeDocument/2006/relationships/hyperlink" Target="consultantplus://offline/ref=963686F7EB6EF9A0C06CFD53E64A95251E087D3A215025DBD17581CAFF0256D2349803B9C64EFD7951E64F5BB522557D5C07DBECECEDDD60BET4J" TargetMode="External"/><Relationship Id="rId130" Type="http://schemas.openxmlformats.org/officeDocument/2006/relationships/hyperlink" Target="consultantplus://offline/ref=963686F7EB6EF9A0C06CFD53E64A952518027C3E215125DBD17581CAFF0256D2349803B9C64EFC7B5DE64F5BB522557D5C07DBECECEDDD60BET4J" TargetMode="External"/><Relationship Id="rId135" Type="http://schemas.openxmlformats.org/officeDocument/2006/relationships/hyperlink" Target="consultantplus://offline/ref=963686F7EB6EF9A0C06CFD53E64A952519027839295025DBD17581CAFF0256D2349803B9C64FFE7350E64F5BB522557D5C07DBECECEDDD60BET4J" TargetMode="External"/><Relationship Id="rId151" Type="http://schemas.openxmlformats.org/officeDocument/2006/relationships/hyperlink" Target="consultantplus://offline/ref=963686F7EB6EF9A0C06CFD53E64A95251B027C3E2A5125DBD17581CAFF0256D2349803B9C64EFC7B52E64F5BB522557D5C07DBECECEDDD60BET4J" TargetMode="External"/><Relationship Id="rId156" Type="http://schemas.openxmlformats.org/officeDocument/2006/relationships/hyperlink" Target="consultantplus://offline/ref=963686F7EB6EF9A0C06CFD53E64A95251E087D3B2F5D25DBD17581CAFF0256D226985BB5C646E27A55F3190AF3B7T5J" TargetMode="External"/><Relationship Id="rId177" Type="http://schemas.openxmlformats.org/officeDocument/2006/relationships/hyperlink" Target="consultantplus://offline/ref=963686F7EB6EF9A0C06CF44AE14A95251E0D7A3C2B5825DBD17581CAFF0256D2349803B9C64EFC7A54E64F5BB522557D5C07DBECECEDDD60BET4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3948754EE929497CEB2EDDA5176C4BD270E9BED415DB3C31C4697CCA806C271C8F9B6406CE60F3B26B57F5F2D0BD7C095985D42B533E5AET3J" TargetMode="External"/><Relationship Id="rId172" Type="http://schemas.openxmlformats.org/officeDocument/2006/relationships/hyperlink" Target="consultantplus://offline/ref=963686F7EB6EF9A0C06CFD53E64A952519097A3A2A5925DBD17581CAFF0256D2349803B9C64EFC7A52E64F5BB522557D5C07DBECECEDDD60BET4J" TargetMode="External"/><Relationship Id="rId180" Type="http://schemas.openxmlformats.org/officeDocument/2006/relationships/hyperlink" Target="consultantplus://offline/ref=963686F7EB6EF9A0C06CFD53E64A95251E097F3E215925DBD17581CAFF0256D2349803B9C64EFD7D55E64F5BB522557D5C07DBECECEDDD60BET4J" TargetMode="External"/><Relationship Id="rId13" Type="http://schemas.openxmlformats.org/officeDocument/2006/relationships/hyperlink" Target="consultantplus://offline/ref=A3948754EE929497CEB2EDDA5176C4BD2D0B9BEB4F57EEC9141F9BCEAF099D66CFB0BA416CE404352BEA7A4A3C53DAC883875D5DA931E7E3A1T1J" TargetMode="External"/><Relationship Id="rId18" Type="http://schemas.openxmlformats.org/officeDocument/2006/relationships/hyperlink" Target="consultantplus://offline/ref=A3948754EE929497CEB2EDDA5176C4BD2E0098EF4C57EEC9141F9BCEAF099D66CFB0BA416CE4063B24EA7A4A3C53DAC883875D5DA931E7E3A1T1J" TargetMode="External"/><Relationship Id="rId39" Type="http://schemas.openxmlformats.org/officeDocument/2006/relationships/hyperlink" Target="consultantplus://offline/ref=963686F7EB6EF9A0C06CFD53E64A9525190A7B3B2C5825DBD17581CAFF0256D2349803B9C64EFC7857E64F5BB522557D5C07DBECECEDDD60BET4J" TargetMode="External"/><Relationship Id="rId109" Type="http://schemas.openxmlformats.org/officeDocument/2006/relationships/hyperlink" Target="consultantplus://offline/ref=963686F7EB6EF9A0C06CFD53E64A9525180379392E5025DBD17581CAFF0256D2349803B9C64EFC7A54E64F5BB522557D5C07DBECECEDDD60BET4J" TargetMode="External"/><Relationship Id="rId34" Type="http://schemas.openxmlformats.org/officeDocument/2006/relationships/hyperlink" Target="consultantplus://offline/ref=963686F7EB6EF9A0C06CFD53E64A95251B0B7C3D2F5A25DBD17581CAFF0256D2349803B9C64EFC7252E64F5BB522557D5C07DBECECEDDD60BET4J" TargetMode="External"/><Relationship Id="rId50" Type="http://schemas.openxmlformats.org/officeDocument/2006/relationships/hyperlink" Target="consultantplus://offline/ref=963686F7EB6EF9A0C06CFD53E64A95251E0A7E32205825DBD17581CAFF0256D2349803B9C64EFC7B51E64F5BB522557D5C07DBECECEDDD60BET4J" TargetMode="External"/><Relationship Id="rId55" Type="http://schemas.openxmlformats.org/officeDocument/2006/relationships/hyperlink" Target="consultantplus://offline/ref=963686F7EB6EF9A0C06CFD53E64A95251B0276332C5E25DBD17581CAFF0256D2349803B9C64EFC7A55E64F5BB522557D5C07DBECECEDDD60BET4J" TargetMode="External"/><Relationship Id="rId76" Type="http://schemas.openxmlformats.org/officeDocument/2006/relationships/hyperlink" Target="consultantplus://offline/ref=963686F7EB6EF9A0C06CFD53E64A95251B027D3D2B5D25DBD17581CAFF0256D2349803B9C64EFC7A54E64F5BB522557D5C07DBECECEDDD60BET4J" TargetMode="External"/><Relationship Id="rId97" Type="http://schemas.openxmlformats.org/officeDocument/2006/relationships/hyperlink" Target="consultantplus://offline/ref=963686F7EB6EF9A0C06CFD53E64A9525190379322C5B25DBD17581CAFF0256D2349803B9C64EFC7B5CE64F5BB522557D5C07DBECECEDDD60BET4J" TargetMode="External"/><Relationship Id="rId104" Type="http://schemas.openxmlformats.org/officeDocument/2006/relationships/hyperlink" Target="consultantplus://offline/ref=963686F7EB6EF9A0C06CFD53E64A952518087D3B2F5925DBD17581CAFF0256D2349803B9C64EFF7C57E64F5BB522557D5C07DBECECEDDD60BET4J" TargetMode="External"/><Relationship Id="rId120" Type="http://schemas.openxmlformats.org/officeDocument/2006/relationships/hyperlink" Target="consultantplus://offline/ref=963686F7EB6EF9A0C06CFD53E64A952513087D32215378D1D92C8DC8F80D09C533D10FB8C64EFC735FB94A4EA47A58754A18DBF3F0EFDFB6T0J" TargetMode="External"/><Relationship Id="rId125" Type="http://schemas.openxmlformats.org/officeDocument/2006/relationships/hyperlink" Target="consultantplus://offline/ref=963686F7EB6EF9A0C06CFD53E64A952518087D3B2F5925DBD17581CAFF0256D2349803B9C64EFF7C50E64F5BB522557D5C07DBECECEDDD60BET4J" TargetMode="External"/><Relationship Id="rId141" Type="http://schemas.openxmlformats.org/officeDocument/2006/relationships/hyperlink" Target="consultantplus://offline/ref=963686F7EB6EF9A0C06CFD53E64A95251902773A295125DBD17581CAFF0256D226985BB5C646E27A55F3190AF3B7T5J" TargetMode="External"/><Relationship Id="rId146" Type="http://schemas.openxmlformats.org/officeDocument/2006/relationships/hyperlink" Target="consultantplus://offline/ref=963686F7EB6EF9A0C06CFD53E64A9525190B7E3A2E5D25DBD17581CAFF0256D2349803B9C64EFC7B5DE64F5BB522557D5C07DBECECEDDD60BET4J" TargetMode="External"/><Relationship Id="rId167" Type="http://schemas.openxmlformats.org/officeDocument/2006/relationships/hyperlink" Target="consultantplus://offline/ref=963686F7EB6EF9A0C06CFD53E64A95251E087D3A2C5B25DBD17581CAFF0256D2349803B9C64EFD7F52E64F5BB522557D5C07DBECECEDDD60BET4J" TargetMode="External"/><Relationship Id="rId7" Type="http://schemas.openxmlformats.org/officeDocument/2006/relationships/hyperlink" Target="consultantplus://offline/ref=A3948754EE929497CEB2EDDA5176C4BD2D0998E3415FEEC9141F9BCEAF099D66CFB0BA416CE4063B2CEA7A4A3C53DAC883875D5DA931E7E3A1T1J" TargetMode="External"/><Relationship Id="rId71" Type="http://schemas.openxmlformats.org/officeDocument/2006/relationships/hyperlink" Target="consultantplus://offline/ref=963686F7EB6EF9A0C06CFD53E64A952519027C3E295E25DBD17581CAFF0256D2349803B9C64EFE7852E64F5BB522557D5C07DBECECEDDD60BET4J" TargetMode="External"/><Relationship Id="rId92" Type="http://schemas.openxmlformats.org/officeDocument/2006/relationships/hyperlink" Target="consultantplus://offline/ref=963686F7EB6EF9A0C06CFD53E64A95251E0B76392B5825DBD17581CAFF0256D226985BB5C646E27A55F3190AF3B7T5J" TargetMode="External"/><Relationship Id="rId162" Type="http://schemas.openxmlformats.org/officeDocument/2006/relationships/hyperlink" Target="consultantplus://offline/ref=963686F7EB6EF9A0C06CFD53E64A9525190D77392B5D25DBD17581CAFF0256D2349803B9C64EFC7A55E64F5BB522557D5C07DBECECEDDD60BET4J" TargetMode="External"/><Relationship Id="rId183" Type="http://schemas.openxmlformats.org/officeDocument/2006/relationships/hyperlink" Target="consultantplus://offline/ref=963686F7EB6EF9A0C06CFD53E64A95251D0C7C39220E72D980208FCFF7521EC27ADD0EB8C74DF47000BC5F5FFC7750635518C4EFF2EDBDTF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3948754EE929497CEB2EDDA5176C4BD2C0E99EB4051EEC9141F9BCEAF099D66CFB0BA416CE405362CEA7A4A3C53DAC883875D5DA931E7E3A1T1J" TargetMode="External"/><Relationship Id="rId24" Type="http://schemas.openxmlformats.org/officeDocument/2006/relationships/hyperlink" Target="consultantplus://offline/ref=A3948754EE929497CEB2EDDA5176C4BD2D0B99E34054EEC9141F9BCEAF099D66CFB0BA416CE407312CEA7A4A3C53DAC883875D5DA931E7E3A1T1J" TargetMode="External"/><Relationship Id="rId40" Type="http://schemas.openxmlformats.org/officeDocument/2006/relationships/hyperlink" Target="consultantplus://offline/ref=963686F7EB6EF9A0C06CFD53E64A95251E0B76392B5825DBD17581CAFF0256D2349803B9C64EFC7A56E64F5BB522557D5C07DBECECEDDD60BET4J" TargetMode="External"/><Relationship Id="rId45" Type="http://schemas.openxmlformats.org/officeDocument/2006/relationships/hyperlink" Target="consultantplus://offline/ref=963686F7EB6EF9A0C06CFD53E64A95251E0B7E3F2D5925DBD17581CAFF0256D2349803B9C64EFC7F53E64F5BB522557D5C07DBECECEDDD60BET4J" TargetMode="External"/><Relationship Id="rId66" Type="http://schemas.openxmlformats.org/officeDocument/2006/relationships/hyperlink" Target="consultantplus://offline/ref=963686F7EB6EF9A0C06CFD53E64A952518087D3B2F5925DBD17581CAFF0256D2349803B9C64EFF7C54E64F5BB522557D5C07DBECECEDDD60BET4J" TargetMode="External"/><Relationship Id="rId87" Type="http://schemas.openxmlformats.org/officeDocument/2006/relationships/hyperlink" Target="consultantplus://offline/ref=963686F7EB6EF9A0C06CFD53E64A95251E087D3B2F5D25DBD17581CAFF0256D2349803B9C24BF72F05A94E07F17F467C5507D8EDF0BETDJ" TargetMode="External"/><Relationship Id="rId110" Type="http://schemas.openxmlformats.org/officeDocument/2006/relationships/hyperlink" Target="consultantplus://offline/ref=963686F7EB6EF9A0C06CFD53E64A95251B097D32205025DBD17581CAFF0256D2349803B9C64EFC7A55E64F5BB522557D5C07DBECECEDDD60BET4J" TargetMode="External"/><Relationship Id="rId115" Type="http://schemas.openxmlformats.org/officeDocument/2006/relationships/hyperlink" Target="consultantplus://offline/ref=963686F7EB6EF9A0C06CFD53E64A95251802793E285C25DBD17581CAFF0256D2349803B9C64EF9725CE64F5BB522557D5C07DBECECEDDD60BET4J" TargetMode="External"/><Relationship Id="rId131" Type="http://schemas.openxmlformats.org/officeDocument/2006/relationships/hyperlink" Target="consultantplus://offline/ref=963686F7EB6EF9A0C06CFD53E64A95251E0B7B3C2E5C25DBD17581CAFF0256D2349803B9C64EFC7A50E64F5BB522557D5C07DBECECEDDD60BET4J" TargetMode="External"/><Relationship Id="rId136" Type="http://schemas.openxmlformats.org/officeDocument/2006/relationships/hyperlink" Target="consultantplus://offline/ref=963686F7EB6EF9A0C06CFD53E64A95251E0A7E3A295C25DBD17581CAFF0256D2349803B9C64EFC7B56E64F5BB522557D5C07DBECECEDDD60BET4J" TargetMode="External"/><Relationship Id="rId157" Type="http://schemas.openxmlformats.org/officeDocument/2006/relationships/hyperlink" Target="consultantplus://offline/ref=963686F7EB6EF9A0C06CFD53E64A95251B0B783F2D5A25DBD17581CAFF0256D2349803B9C64EFC7956E64F5BB522557D5C07DBECECEDDD60BET4J" TargetMode="External"/><Relationship Id="rId178" Type="http://schemas.openxmlformats.org/officeDocument/2006/relationships/hyperlink" Target="consultantplus://offline/ref=963686F7EB6EF9A0C06CF44AE14A95251E0D7A3C2B5825DBD17581CAFF0256D2349803B9C64EFC7F53E64F5BB522557D5C07DBECECEDDD60BET4J" TargetMode="External"/><Relationship Id="rId61" Type="http://schemas.openxmlformats.org/officeDocument/2006/relationships/hyperlink" Target="consultantplus://offline/ref=963686F7EB6EF9A0C06CFD53E64A95251E087D3A215025DBD17581CAFF0256D2349803B9C64EFD7951E64F5BB522557D5C07DBECECEDDD60BET4J" TargetMode="External"/><Relationship Id="rId82" Type="http://schemas.openxmlformats.org/officeDocument/2006/relationships/hyperlink" Target="consultantplus://offline/ref=963686F7EB6EF9A0C06CFD53E64A95251B0B7C3D2F5A25DBD17581CAFF0256D2349803B9C64EFD7B54E64F5BB522557D5C07DBECECEDDD60BET4J" TargetMode="External"/><Relationship Id="rId152" Type="http://schemas.openxmlformats.org/officeDocument/2006/relationships/hyperlink" Target="consultantplus://offline/ref=963686F7EB6EF9A0C06CFD53E64A9525190D7C3B215F25DBD17581CAFF0256D2349803B9C64EFC7B53E64F5BB522557D5C07DBECECEDDD60BET4J" TargetMode="External"/><Relationship Id="rId173" Type="http://schemas.openxmlformats.org/officeDocument/2006/relationships/hyperlink" Target="consultantplus://offline/ref=963686F7EB6EF9A0C06CFD53E64A952519097A3A2A5925DBD17581CAFF0256D2349803B9C64EFD7B50E64F5BB522557D5C07DBECECEDDD60BET4J" TargetMode="External"/><Relationship Id="rId19" Type="http://schemas.openxmlformats.org/officeDocument/2006/relationships/hyperlink" Target="consultantplus://offline/ref=A3948754EE929497CEB2EDDA5176C4BD2E0E9AEA4F50EEC9141F9BCEAF099D66CFB0BA416CE4063529EA7A4A3C53DAC883875D5DA931E7E3A1T1J" TargetMode="External"/><Relationship Id="rId14" Type="http://schemas.openxmlformats.org/officeDocument/2006/relationships/hyperlink" Target="consultantplus://offline/ref=A3948754EE929497CEB2EDDA5176C4BD2D0990EC4C50EEC9141F9BCEAF099D66CFB0BA416CE407372FEA7A4A3C53DAC883875D5DA931E7E3A1T1J" TargetMode="External"/><Relationship Id="rId30" Type="http://schemas.openxmlformats.org/officeDocument/2006/relationships/hyperlink" Target="consultantplus://offline/ref=A3948754EE929497CEB2EDDA5176C4BD2C019FE2495FEEC9141F9BCEAF099D66CFB0BA416CE503302BEA7A4A3C53DAC883875D5DA931E7E3A1T1J" TargetMode="External"/><Relationship Id="rId35" Type="http://schemas.openxmlformats.org/officeDocument/2006/relationships/hyperlink" Target="consultantplus://offline/ref=963686F7EB6EF9A0C06CFD53E64A95251B0E76322D5A25DBD17581CAFF0256D2349803B9C64EFC7B5CE64F5BB522557D5C07DBECECEDDD60BET4J" TargetMode="External"/><Relationship Id="rId56" Type="http://schemas.openxmlformats.org/officeDocument/2006/relationships/hyperlink" Target="consultantplus://offline/ref=963686F7EB6EF9A0C06CFD53E64A95251E087A32285D25DBD17581CAFF0256D226985BB5C646E27A55F3190AF3B7T5J" TargetMode="External"/><Relationship Id="rId77" Type="http://schemas.openxmlformats.org/officeDocument/2006/relationships/hyperlink" Target="consultantplus://offline/ref=963686F7EB6EF9A0C06CFD53E64A95251E0A7739295925DBD17581CAFF0256D2349803B9C64EFC7F54E64F5BB522557D5C07DBECECEDDD60BET4J" TargetMode="External"/><Relationship Id="rId100" Type="http://schemas.openxmlformats.org/officeDocument/2006/relationships/hyperlink" Target="consultantplus://offline/ref=963686F7EB6EF9A0C06CFD53E64A95251E087A3D285D25DBD17581CAFF0256D2349803B9C64EFC7E55E64F5BB522557D5C07DBECECEDDD60BET4J" TargetMode="External"/><Relationship Id="rId105" Type="http://schemas.openxmlformats.org/officeDocument/2006/relationships/hyperlink" Target="consultantplus://offline/ref=963686F7EB6EF9A0C06CFD53E64A9525190A783D2E5F25DBD17581CAFF0256D2349803B9C64EFC7B56E64F5BB522557D5C07DBECECEDDD60BET4J" TargetMode="External"/><Relationship Id="rId126" Type="http://schemas.openxmlformats.org/officeDocument/2006/relationships/hyperlink" Target="consultantplus://offline/ref=963686F7EB6EF9A0C06CFD53E64A952519097F3B285925DBD17581CAFF0256D2349803B9C64EFC7A54E64F5BB522557D5C07DBECECEDDD60BET4J" TargetMode="External"/><Relationship Id="rId147" Type="http://schemas.openxmlformats.org/officeDocument/2006/relationships/hyperlink" Target="consultantplus://offline/ref=963686F7EB6EF9A0C06CFD53E64A952519027839295025DBD17581CAFF0256D2349803B9C64FFF7B55E64F5BB522557D5C07DBECECEDDD60BET4J" TargetMode="External"/><Relationship Id="rId168" Type="http://schemas.openxmlformats.org/officeDocument/2006/relationships/hyperlink" Target="consultantplus://offline/ref=963686F7EB6EF9A0C06CFD53E64A952519097F3B285925DBD17581CAFF0256D2349803B9C64EFC7A55E64F5BB522557D5C07DBECECEDDD60BET4J" TargetMode="External"/><Relationship Id="rId8" Type="http://schemas.openxmlformats.org/officeDocument/2006/relationships/hyperlink" Target="consultantplus://offline/ref=A3948754EE929497CEB2EDDA5176C4BD2D019FEE4852EEC9141F9BCEAF099D66CFB0BA416CE4023A2BEA7A4A3C53DAC883875D5DA931E7E3A1T1J" TargetMode="External"/><Relationship Id="rId51" Type="http://schemas.openxmlformats.org/officeDocument/2006/relationships/hyperlink" Target="consultantplus://offline/ref=963686F7EB6EF9A0C06CFD53E64A9525180A763C2F5925DBD17581CAFF0256D2349803B9C64EFD7A55E64F5BB522557D5C07DBECECEDDD60BET4J" TargetMode="External"/><Relationship Id="rId72" Type="http://schemas.openxmlformats.org/officeDocument/2006/relationships/hyperlink" Target="consultantplus://offline/ref=963686F7EB6EF9A0C06CFD53E64A952519027839285A25DBD17581CAFF0256D226985BB5C646E27A55F3190AF3B7T5J" TargetMode="External"/><Relationship Id="rId93" Type="http://schemas.openxmlformats.org/officeDocument/2006/relationships/hyperlink" Target="consultantplus://offline/ref=963686F7EB6EF9A0C06CFD53E64A95251E087A3D285D25DBD17581CAFF0256D2349803B9C64EFC7A5CE64F5BB522557D5C07DBECECEDDD60BET4J" TargetMode="External"/><Relationship Id="rId98" Type="http://schemas.openxmlformats.org/officeDocument/2006/relationships/hyperlink" Target="consultantplus://offline/ref=963686F7EB6EF9A0C06CFD53E64A95251E0B76392B5825DBD17581CAFF0256D2349803B9C64EFE7C5DE64F5BB522557D5C07DBECECEDDD60BET4J" TargetMode="External"/><Relationship Id="rId121" Type="http://schemas.openxmlformats.org/officeDocument/2006/relationships/hyperlink" Target="consultantplus://offline/ref=963686F7EB6EF9A0C06CFD53E64A95251B0C79382E5F25DBD17581CAFF0256D2349803B9C64EFC7B5DE64F5BB522557D5C07DBECECEDDD60BET4J" TargetMode="External"/><Relationship Id="rId142" Type="http://schemas.openxmlformats.org/officeDocument/2006/relationships/hyperlink" Target="consultantplus://offline/ref=963686F7EB6EF9A0C06CFD53E64A95251E087D3A215E25DBD17581CAFF0256D226985BB5C646E27A55F3190AF3B7T5J" TargetMode="External"/><Relationship Id="rId163" Type="http://schemas.openxmlformats.org/officeDocument/2006/relationships/hyperlink" Target="consultantplus://offline/ref=963686F7EB6EF9A0C06CFD53E64A95251E097F3E205125DBD17581CAFF0256D2349803BEC54BF87000BC5F5FFC7750635518C4EFF2EDBDTFJ" TargetMode="External"/><Relationship Id="rId184" Type="http://schemas.openxmlformats.org/officeDocument/2006/relationships/hyperlink" Target="consultantplus://offline/ref=963686F7EB6EF9A0C06CFD53E64A952518027A3C2A5125DBD17581CAFF0256D2349803B9C64EFD785CE64F5BB522557D5C07DBECECEDDD60BET4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3948754EE929497CEB2EDDA5176C4BD2D019CED4856EEC9141F9BCEAF099D66CFB0BA416CE407372BEA7A4A3C53DAC883875D5DA931E7E3A1T1J" TargetMode="External"/><Relationship Id="rId46" Type="http://schemas.openxmlformats.org/officeDocument/2006/relationships/hyperlink" Target="consultantplus://offline/ref=963686F7EB6EF9A0C06CFD53E64A95251802783E220E72D980208FCFF7520CC222D10EB0D84FFD6556ED19B0T8J" TargetMode="External"/><Relationship Id="rId67" Type="http://schemas.openxmlformats.org/officeDocument/2006/relationships/hyperlink" Target="consultantplus://offline/ref=963686F7EB6EF9A0C06CFD53E64A952518087D3B2F5925DBD17581CAFF0256D2349803B9C64EFF7C56E64F5BB522557D5C07DBECECEDDD60BET4J" TargetMode="External"/><Relationship Id="rId116" Type="http://schemas.openxmlformats.org/officeDocument/2006/relationships/hyperlink" Target="consultantplus://offline/ref=963686F7EB6EF9A0C06CFD53E64A95251B0B783F2D5A25DBD17581CAFF0256D2349803B9C64EFC7A52E64F5BB522557D5C07DBECECEDDD60BET4J" TargetMode="External"/><Relationship Id="rId137" Type="http://schemas.openxmlformats.org/officeDocument/2006/relationships/hyperlink" Target="consultantplus://offline/ref=963686F7EB6EF9A0C06CFD53E64A952519027932295125DBD17581CAFF0256D2349803B9C64FF8785DE64F5BB522557D5C07DBECECEDDD60BET4J" TargetMode="External"/><Relationship Id="rId158" Type="http://schemas.openxmlformats.org/officeDocument/2006/relationships/hyperlink" Target="consultantplus://offline/ref=963686F7EB6EF9A0C06CFD53E64A95251B027D382E5B25DBD17581CAFF0256D2349803B9C64EFC7354E64F5BB522557D5C07DBECECEDDD60BET4J" TargetMode="External"/><Relationship Id="rId20" Type="http://schemas.openxmlformats.org/officeDocument/2006/relationships/hyperlink" Target="consultantplus://offline/ref=A3948754EE929497CEB2EDDA5176C4BD2E019BED4A57EEC9141F9BCEAF099D66CFB0BA416CE406322FEA7A4A3C53DAC883875D5DA931E7E3A1T1J" TargetMode="External"/><Relationship Id="rId41" Type="http://schemas.openxmlformats.org/officeDocument/2006/relationships/hyperlink" Target="consultantplus://offline/ref=963686F7EB6EF9A0C06CFD53E64A95251802783E220E72D980208FCFF7520CC222D10EB0D84FFD6556ED19B0T8J" TargetMode="External"/><Relationship Id="rId62" Type="http://schemas.openxmlformats.org/officeDocument/2006/relationships/hyperlink" Target="consultantplus://offline/ref=963686F7EB6EF9A0C06CFD53E64A9525180A763C2F5925DBD17581CAFF0256D2349803B9C64EFD7A50E64F5BB522557D5C07DBECECEDDD60BET4J" TargetMode="External"/><Relationship Id="rId83" Type="http://schemas.openxmlformats.org/officeDocument/2006/relationships/hyperlink" Target="consultantplus://offline/ref=963686F7EB6EF9A0C06CFD53E64A9525180A763C2F5925DBD17581CAFF0256D2349803B9C64EFD7A5CE64F5BB522557D5C07DBECECEDDD60BET4J" TargetMode="External"/><Relationship Id="rId88" Type="http://schemas.openxmlformats.org/officeDocument/2006/relationships/hyperlink" Target="consultantplus://offline/ref=963686F7EB6EF9A0C06CFD53E64A95251E087D3B2F5D25DBD17581CAFF0256D226985BB5C646E27A55F3190AF3B7T5J" TargetMode="External"/><Relationship Id="rId111" Type="http://schemas.openxmlformats.org/officeDocument/2006/relationships/hyperlink" Target="consultantplus://offline/ref=963686F7EB6EF9A0C06CFD53E64A952519087F3E2A5F25DBD17581CAFF0256D2349803B9C64EFC7A54E64F5BB522557D5C07DBECECEDDD60BET4J" TargetMode="External"/><Relationship Id="rId132" Type="http://schemas.openxmlformats.org/officeDocument/2006/relationships/hyperlink" Target="consultantplus://offline/ref=963686F7EB6EF9A0C06CFD53E64A95251B037E3F2C5925DBD17581CAFF0256D2349803B9C64EFD7254E64F5BB522557D5C07DBECECEDDD60BET4J" TargetMode="External"/><Relationship Id="rId153" Type="http://schemas.openxmlformats.org/officeDocument/2006/relationships/hyperlink" Target="consultantplus://offline/ref=963686F7EB6EF9A0C06CFD53E64A9525190F78322A5B25DBD17581CAFF0256D2349803B9C64EF97A5DE64F5BB522557D5C07DBECECEDDD60BET4J" TargetMode="External"/><Relationship Id="rId174" Type="http://schemas.openxmlformats.org/officeDocument/2006/relationships/hyperlink" Target="consultantplus://offline/ref=963686F7EB6EF9A0C06CFD53E64A952519087A33295378D1D92C8DC8F80D09C533D10FB8C64EFC735FB94A4EA47A58754A18DBF3F0EFDFB6T0J" TargetMode="External"/><Relationship Id="rId179" Type="http://schemas.openxmlformats.org/officeDocument/2006/relationships/hyperlink" Target="consultantplus://offline/ref=963686F7EB6EF9A0C06CFD53E64A95251B097E3A2F5F25DBD17581CAFF0256D2349803B9C64EFC7352E64F5BB522557D5C07DBECECEDDD60BET4J" TargetMode="External"/><Relationship Id="rId15" Type="http://schemas.openxmlformats.org/officeDocument/2006/relationships/hyperlink" Target="consultantplus://offline/ref=A3948754EE929497CEB2EDDA5176C4BD2E0A98EA4F51EEC9141F9BCEAF099D66CFB0BA416CE4073B2BEA7A4A3C53DAC883875D5DA931E7E3A1T1J" TargetMode="External"/><Relationship Id="rId36" Type="http://schemas.openxmlformats.org/officeDocument/2006/relationships/hyperlink" Target="consultantplus://offline/ref=963686F7EB6EF9A0C06CFD53E64A95251B0D7C3A2F5E25DBD17581CAFF0256D2349803B9C64EFD7D50E64F5BB522557D5C07DBECECEDDD60BET4J" TargetMode="External"/><Relationship Id="rId57" Type="http://schemas.openxmlformats.org/officeDocument/2006/relationships/hyperlink" Target="consultantplus://offline/ref=963686F7EB6EF9A0C06CFD53E64A95251E0A7F322A5025DBD17581CAFF0256D2349803B9C64EFC7A54E64F5BB522557D5C07DBECECEDDD60BET4J" TargetMode="External"/><Relationship Id="rId106" Type="http://schemas.openxmlformats.org/officeDocument/2006/relationships/hyperlink" Target="consultantplus://offline/ref=963686F7EB6EF9A0C06CFD53E64A952519027C3E295E25DBD17581CAFF0256D2349803B9C64EFE7853E64F5BB522557D5C07DBECECEDDD60BET4J" TargetMode="External"/><Relationship Id="rId127" Type="http://schemas.openxmlformats.org/officeDocument/2006/relationships/hyperlink" Target="consultantplus://offline/ref=963686F7EB6EF9A0C06CFD53E64A9525180A763C2F5925DBD17581CAFF0256D2349803B9C64EFD7956E64F5BB522557D5C07DBECECEDDD60BET4J" TargetMode="External"/><Relationship Id="rId10" Type="http://schemas.openxmlformats.org/officeDocument/2006/relationships/hyperlink" Target="consultantplus://offline/ref=A3948754EE929497CEB2EDDA5176C4BD2D0990EC4F57EEC9141F9BCEAF099D66CFB0BA416CE406322DEA7A4A3C53DAC883875D5DA931E7E3A1T1J" TargetMode="External"/><Relationship Id="rId31" Type="http://schemas.openxmlformats.org/officeDocument/2006/relationships/hyperlink" Target="consultantplus://offline/ref=A3948754EE929497CEB2EDDA5176C4BD2B0898EF4D57EEC9141F9BCEAF099D66CFB0BA416CE4073729EA7A4A3C53DAC883875D5DA931E7E3A1T1J" TargetMode="External"/><Relationship Id="rId52" Type="http://schemas.openxmlformats.org/officeDocument/2006/relationships/hyperlink" Target="consultantplus://offline/ref=963686F7EB6EF9A0C06CFD53E64A952519027839285A25DBD17581CAFF0256D2349803B9C64EFD7E50E64F5BB522557D5C07DBECECEDDD60BET4J" TargetMode="External"/><Relationship Id="rId73" Type="http://schemas.openxmlformats.org/officeDocument/2006/relationships/hyperlink" Target="consultantplus://offline/ref=963686F7EB6EF9A0C06CFD53E64A952519027839285A25DBD17581CAFF0256D226985BB5C646E27A55F3190AF3B7T5J" TargetMode="External"/><Relationship Id="rId78" Type="http://schemas.openxmlformats.org/officeDocument/2006/relationships/hyperlink" Target="consultantplus://offline/ref=963686F7EB6EF9A0C06CFD53E64A95251B027D3D2B5D25DBD17581CAFF0256D2349803B9C64EFC7A50E64F5BB522557D5C07DBECECEDDD60BET4J" TargetMode="External"/><Relationship Id="rId94" Type="http://schemas.openxmlformats.org/officeDocument/2006/relationships/hyperlink" Target="consultantplus://offline/ref=963686F7EB6EF9A0C06CFD53E64A95251B0B7F3F205A25DBD17581CAFF0256D226985BB5C646E27A55F3190AF3B7T5J" TargetMode="External"/><Relationship Id="rId99" Type="http://schemas.openxmlformats.org/officeDocument/2006/relationships/hyperlink" Target="consultantplus://offline/ref=963686F7EB6EF9A0C06CFD53E64A95251E0B76392B5825DBD17581CAFF0256D226985BB5C646E27A55F3190AF3B7T5J" TargetMode="External"/><Relationship Id="rId101" Type="http://schemas.openxmlformats.org/officeDocument/2006/relationships/hyperlink" Target="consultantplus://offline/ref=963686F7EB6EF9A0C06CFD53E64A9525190F7F322F5F25DBD17581CAFF0256D2349803B9C64EFC7F56E64F5BB522557D5C07DBECECEDDD60BET4J" TargetMode="External"/><Relationship Id="rId122" Type="http://schemas.openxmlformats.org/officeDocument/2006/relationships/hyperlink" Target="consultantplus://offline/ref=963686F7EB6EF9A0C06CFD53E64A952512027E33215378D1D92C8DC8F80D09C533D10FB8C64EFF735FB94A4EA47A58754A18DBF3F0EFDFB6T0J" TargetMode="External"/><Relationship Id="rId143" Type="http://schemas.openxmlformats.org/officeDocument/2006/relationships/hyperlink" Target="consultantplus://offline/ref=963686F7EB6EF9A0C06CFD53E64A95251E087838295825DBD17581CAFF0256D2349803B9C64EFE7F57E64F5BB522557D5C07DBECECEDDD60BET4J" TargetMode="External"/><Relationship Id="rId148" Type="http://schemas.openxmlformats.org/officeDocument/2006/relationships/hyperlink" Target="consultantplus://offline/ref=963686F7EB6EF9A0C06CFD53E64A952519027839295025DBD17581CAFF0256D2349803B9C64FFF7B56E64F5BB522557D5C07DBECECEDDD60BET4J" TargetMode="External"/><Relationship Id="rId164" Type="http://schemas.openxmlformats.org/officeDocument/2006/relationships/hyperlink" Target="consultantplus://offline/ref=963686F7EB6EF9A0C06CFD53E64A95251B027D3D2A5925DBD17581CAFF0256D2349803B9C64EFD7A56E64F5BB522557D5C07DBECECEDDD60BET4J" TargetMode="External"/><Relationship Id="rId169" Type="http://schemas.openxmlformats.org/officeDocument/2006/relationships/hyperlink" Target="consultantplus://offline/ref=963686F7EB6EF9A0C06CFD53E64A95251902773E2C5D25DBD17581CAFF0256D2349803B9C64CFD7256E64F5BB522557D5C07DBECECEDDD60BET4J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17638</Words>
  <Characters>100541</Characters>
  <Application>Microsoft Office Word</Application>
  <DocSecurity>0</DocSecurity>
  <Lines>837</Lines>
  <Paragraphs>235</Paragraphs>
  <ScaleCrop>false</ScaleCrop>
  <Company/>
  <LinksUpToDate>false</LinksUpToDate>
  <CharactersWithSpaces>117944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Pustoshilova</dc:creator>
  <cp:lastModifiedBy>Pustoshilova</cp:lastModifiedBy>
  <cp:revision>1</cp:revision>
  <dcterms:created xsi:type="dcterms:W3CDTF">2022-11-08T09:18:00Z</dcterms:created>
  <dcterms:modified xsi:type="dcterms:W3CDTF">2022-11-08T09:19:00Z</dcterms:modified>
</cp:coreProperties>
</file>